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33DF" w14:textId="77777777" w:rsidR="00B32295" w:rsidRDefault="00AA0D30" w:rsidP="00AA0D30">
      <w:pPr>
        <w:pStyle w:val="Contact"/>
        <w:spacing w:after="120"/>
        <w:rPr>
          <w:color w:val="F8943F" w:themeColor="accent6"/>
          <w:sz w:val="56"/>
          <w:szCs w:val="56"/>
        </w:rPr>
      </w:pPr>
      <w:r w:rsidRPr="00AA0D30">
        <w:rPr>
          <w:color w:val="F8943F" w:themeColor="accent6"/>
          <w:sz w:val="56"/>
          <w:szCs w:val="56"/>
        </w:rPr>
        <w:t>Chris Paddock</w:t>
      </w:r>
      <w:r w:rsidR="00932F05">
        <w:rPr>
          <w:color w:val="F8943F" w:themeColor="accent6"/>
          <w:sz w:val="56"/>
          <w:szCs w:val="56"/>
        </w:rPr>
        <w:t xml:space="preserve">     </w:t>
      </w:r>
    </w:p>
    <w:p w14:paraId="6CD7438F" w14:textId="0258AACD" w:rsidR="00AA0D30" w:rsidRPr="00B32295" w:rsidRDefault="00932F05" w:rsidP="00AA0D30">
      <w:pPr>
        <w:pStyle w:val="Contact"/>
        <w:spacing w:after="120"/>
        <w:rPr>
          <w:color w:val="000000" w:themeColor="text1"/>
          <w:sz w:val="44"/>
          <w:szCs w:val="44"/>
        </w:rPr>
      </w:pPr>
      <w:r w:rsidRPr="00B32295">
        <w:rPr>
          <w:color w:val="595959" w:themeColor="text1" w:themeTint="A6"/>
          <w:sz w:val="44"/>
          <w:szCs w:val="44"/>
        </w:rPr>
        <w:t xml:space="preserve">User Experience </w:t>
      </w:r>
      <w:r w:rsidR="00B32295" w:rsidRPr="00B32295">
        <w:rPr>
          <w:color w:val="595959" w:themeColor="text1" w:themeTint="A6"/>
          <w:sz w:val="44"/>
          <w:szCs w:val="44"/>
        </w:rPr>
        <w:t>Executive</w:t>
      </w:r>
    </w:p>
    <w:p w14:paraId="507B922C" w14:textId="5801ACD2" w:rsidR="00AA0D30" w:rsidRPr="00AA0D30" w:rsidRDefault="00AA0D30" w:rsidP="00AA0D30">
      <w:pPr>
        <w:pStyle w:val="Contact"/>
        <w:spacing w:after="120"/>
        <w:rPr>
          <w:color w:val="F8943F" w:themeColor="accent6"/>
          <w:sz w:val="10"/>
          <w:szCs w:val="10"/>
        </w:rPr>
      </w:pPr>
      <w:r>
        <w:rPr>
          <w:color w:val="F8943F" w:themeColor="accent6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E2C578" w14:textId="6FE45A81" w:rsidR="00932F05" w:rsidRPr="005529F1" w:rsidRDefault="00053546" w:rsidP="005529F1">
      <w:pPr>
        <w:pStyle w:val="Contact"/>
        <w:spacing w:after="120"/>
        <w:rPr>
          <w:color w:val="F8943F" w:themeColor="accent6"/>
          <w:sz w:val="24"/>
          <w:szCs w:val="24"/>
        </w:rPr>
      </w:pPr>
      <w:r w:rsidRPr="00932F05">
        <w:rPr>
          <w:color w:val="F8943F" w:themeColor="accent6"/>
          <w:sz w:val="24"/>
          <w:szCs w:val="24"/>
        </w:rPr>
        <w:t>Denver, CO</w:t>
      </w:r>
      <w:r w:rsidR="00822CA3" w:rsidRPr="00932F05">
        <w:rPr>
          <w:color w:val="F8943F" w:themeColor="accent6"/>
          <w:sz w:val="24"/>
          <w:szCs w:val="24"/>
        </w:rPr>
        <w:t xml:space="preserve"> </w:t>
      </w:r>
      <w:r w:rsidR="00141A4C" w:rsidRPr="00932F05">
        <w:rPr>
          <w:color w:val="F8943F" w:themeColor="accent6"/>
          <w:sz w:val="24"/>
          <w:szCs w:val="24"/>
        </w:rPr>
        <w:t>| </w:t>
      </w:r>
      <w:r w:rsidR="0052795B" w:rsidRPr="00932F05">
        <w:rPr>
          <w:color w:val="F8943F" w:themeColor="accent6"/>
          <w:sz w:val="24"/>
          <w:szCs w:val="24"/>
        </w:rPr>
        <w:t>(617)-308-7442</w:t>
      </w:r>
      <w:r w:rsidR="00141A4C" w:rsidRPr="00932F05">
        <w:rPr>
          <w:color w:val="F8943F" w:themeColor="accent6"/>
          <w:sz w:val="24"/>
          <w:szCs w:val="24"/>
        </w:rPr>
        <w:t> | </w:t>
      </w:r>
      <w:r w:rsidR="0052795B" w:rsidRPr="00932F05">
        <w:rPr>
          <w:color w:val="F8943F" w:themeColor="accent6"/>
          <w:sz w:val="24"/>
          <w:szCs w:val="24"/>
        </w:rPr>
        <w:t>paddock@gmai</w:t>
      </w:r>
      <w:r w:rsidR="00822CA3" w:rsidRPr="00932F05">
        <w:rPr>
          <w:color w:val="F8943F" w:themeColor="accent6"/>
          <w:sz w:val="24"/>
          <w:szCs w:val="24"/>
        </w:rPr>
        <w:t>l</w:t>
      </w:r>
      <w:r w:rsidR="0052795B" w:rsidRPr="00932F05">
        <w:rPr>
          <w:color w:val="F8943F" w:themeColor="accent6"/>
          <w:sz w:val="24"/>
          <w:szCs w:val="24"/>
        </w:rPr>
        <w:t>.com</w:t>
      </w:r>
      <w:r w:rsidR="00FB3617" w:rsidRPr="00932F05">
        <w:rPr>
          <w:color w:val="F8943F" w:themeColor="accent6"/>
          <w:sz w:val="24"/>
          <w:szCs w:val="24"/>
        </w:rPr>
        <w:t xml:space="preserve"> </w:t>
      </w:r>
      <w:r w:rsidR="005C4F47" w:rsidRPr="00932F05">
        <w:rPr>
          <w:color w:val="F8943F" w:themeColor="accent6"/>
          <w:sz w:val="24"/>
          <w:szCs w:val="24"/>
        </w:rPr>
        <w:t xml:space="preserve">| </w:t>
      </w:r>
      <w:r w:rsidR="0052795B" w:rsidRPr="00932F05">
        <w:rPr>
          <w:color w:val="F8943F" w:themeColor="accent6"/>
          <w:sz w:val="24"/>
          <w:szCs w:val="24"/>
        </w:rPr>
        <w:t>www.</w:t>
      </w:r>
      <w:r w:rsidR="00585843" w:rsidRPr="00932F05">
        <w:rPr>
          <w:color w:val="F8943F" w:themeColor="accent6"/>
          <w:sz w:val="24"/>
          <w:szCs w:val="24"/>
        </w:rPr>
        <w:t>chrispaddock.com</w:t>
      </w:r>
    </w:p>
    <w:p w14:paraId="35031675" w14:textId="4CA0B8EA" w:rsidR="006270A9" w:rsidRPr="005529F1" w:rsidRDefault="00B361BA" w:rsidP="00141A4C">
      <w:pPr>
        <w:pStyle w:val="Heading1"/>
        <w:rPr>
          <w:color w:val="F8943F" w:themeColor="accent6"/>
          <w:sz w:val="26"/>
          <w:szCs w:val="26"/>
        </w:rPr>
      </w:pPr>
      <w:r w:rsidRPr="005529F1">
        <w:rPr>
          <w:color w:val="F8943F" w:themeColor="accent6"/>
          <w:sz w:val="26"/>
          <w:szCs w:val="26"/>
        </w:rPr>
        <w:t>SUMMARY</w:t>
      </w:r>
    </w:p>
    <w:p w14:paraId="4F238BEF" w14:textId="6F79C329" w:rsidR="005529F1" w:rsidRPr="005529F1" w:rsidRDefault="00753200" w:rsidP="0075155B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  <w:lang w:eastAsia="en-US"/>
        </w:rPr>
        <w:t xml:space="preserve">Accomplished </w:t>
      </w:r>
      <w:r w:rsidR="005529F1" w:rsidRPr="005529F1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  <w:lang w:eastAsia="en-US"/>
        </w:rPr>
        <w:t xml:space="preserve">UX Director with over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  <w:lang w:eastAsia="en-US"/>
        </w:rPr>
        <w:t>20 years</w:t>
      </w:r>
      <w:r w:rsidR="005529F1" w:rsidRPr="005529F1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  <w:lang w:eastAsia="en-US"/>
        </w:rPr>
        <w:t xml:space="preserve"> of experience leading design and research teams in ed tech, fin tech, </w:t>
      </w:r>
      <w:r w:rsidR="00BB6BBD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  <w:lang w:eastAsia="en-US"/>
        </w:rPr>
        <w:t xml:space="preserve">healthcare, </w:t>
      </w:r>
      <w:r w:rsidR="005529F1" w:rsidRPr="005529F1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  <w:lang w:eastAsia="en-US"/>
        </w:rPr>
        <w:t xml:space="preserve">and IT. </w:t>
      </w:r>
      <w:r w:rsidRPr="00753200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  <w:lang w:eastAsia="en-US"/>
        </w:rPr>
        <w:t>Demonstrated success in creating exceptional user experiences that drive business value and customer satisfaction.</w:t>
      </w:r>
    </w:p>
    <w:p w14:paraId="4D09D43C" w14:textId="77777777" w:rsidR="005529F1" w:rsidRDefault="005529F1" w:rsidP="005529F1">
      <w:pPr>
        <w:pStyle w:val="Heading1"/>
        <w:rPr>
          <w:rFonts w:asciiTheme="minorHAnsi" w:eastAsiaTheme="minorEastAsia" w:hAnsiTheme="minorHAnsi" w:cstheme="minorBidi"/>
          <w:b w:val="0"/>
          <w:color w:val="000000" w:themeColor="text1"/>
          <w:sz w:val="24"/>
          <w:szCs w:val="24"/>
          <w:lang w:eastAsia="en-US"/>
        </w:rPr>
      </w:pPr>
    </w:p>
    <w:p w14:paraId="51109842" w14:textId="21BC3A00" w:rsidR="0075155B" w:rsidRPr="005529F1" w:rsidRDefault="00B361BA" w:rsidP="0075155B">
      <w:pPr>
        <w:pStyle w:val="Heading1"/>
        <w:rPr>
          <w:color w:val="F8943F" w:themeColor="accent6"/>
          <w:sz w:val="26"/>
          <w:szCs w:val="26"/>
        </w:rPr>
      </w:pPr>
      <w:r w:rsidRPr="005529F1">
        <w:rPr>
          <w:color w:val="F8943F" w:themeColor="accent6"/>
          <w:sz w:val="26"/>
          <w:szCs w:val="26"/>
        </w:rPr>
        <w:t>WORK EXPERIENCE</w:t>
      </w:r>
    </w:p>
    <w:p w14:paraId="04ADF452" w14:textId="12F0E9DA" w:rsidR="0075155B" w:rsidRPr="005529F1" w:rsidRDefault="003E6E20" w:rsidP="003E6E20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>Sr. Director, User Experience</w:t>
      </w:r>
      <w:r w:rsidR="0075155B" w:rsidRPr="005529F1">
        <w:rPr>
          <w:color w:val="404040" w:themeColor="text1" w:themeTint="BF"/>
          <w:sz w:val="26"/>
          <w:szCs w:val="26"/>
        </w:rPr>
        <w:t> | </w:t>
      </w:r>
      <w:r w:rsidR="0052795B" w:rsidRPr="005529F1">
        <w:rPr>
          <w:color w:val="404040" w:themeColor="text1" w:themeTint="BF"/>
          <w:sz w:val="26"/>
          <w:szCs w:val="26"/>
        </w:rPr>
        <w:t>Macmillan Learning</w:t>
      </w:r>
      <w:r w:rsidR="0075155B" w:rsidRPr="005529F1">
        <w:rPr>
          <w:color w:val="404040" w:themeColor="text1" w:themeTint="BF"/>
          <w:sz w:val="26"/>
          <w:szCs w:val="26"/>
        </w:rPr>
        <w:t> </w:t>
      </w:r>
      <w:proofErr w:type="gramStart"/>
      <w:r w:rsidR="0075155B" w:rsidRPr="005529F1">
        <w:rPr>
          <w:color w:val="404040" w:themeColor="text1" w:themeTint="BF"/>
          <w:sz w:val="26"/>
          <w:szCs w:val="26"/>
        </w:rPr>
        <w:t>| </w:t>
      </w:r>
      <w:r w:rsidR="0052795B" w:rsidRPr="005529F1">
        <w:rPr>
          <w:color w:val="404040" w:themeColor="text1" w:themeTint="BF"/>
          <w:sz w:val="26"/>
          <w:szCs w:val="26"/>
        </w:rPr>
        <w:t xml:space="preserve"> 2020</w:t>
      </w:r>
      <w:proofErr w:type="gramEnd"/>
      <w:r w:rsidR="0052795B" w:rsidRPr="005529F1">
        <w:rPr>
          <w:color w:val="404040" w:themeColor="text1" w:themeTint="BF"/>
          <w:sz w:val="26"/>
          <w:szCs w:val="26"/>
        </w:rPr>
        <w:t xml:space="preserve"> </w:t>
      </w:r>
      <w:r w:rsidR="00F64EEE" w:rsidRPr="005529F1">
        <w:rPr>
          <w:color w:val="404040" w:themeColor="text1" w:themeTint="BF"/>
          <w:sz w:val="26"/>
          <w:szCs w:val="26"/>
        </w:rPr>
        <w:t>–2024</w:t>
      </w:r>
    </w:p>
    <w:p w14:paraId="68110297" w14:textId="77777777" w:rsidR="00CB60EB" w:rsidRPr="00A8337B" w:rsidRDefault="00CB60EB" w:rsidP="005529F1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A8337B">
        <w:rPr>
          <w:sz w:val="24"/>
          <w:szCs w:val="24"/>
        </w:rPr>
        <w:t>Restructured and expanded a team of 25 managers, designers, researchers, and developers, accelerating Macmillan’s digital transformation.</w:t>
      </w:r>
    </w:p>
    <w:p w14:paraId="3CA5631D" w14:textId="46996982" w:rsidR="005529F1" w:rsidRDefault="00A8337B" w:rsidP="005529F1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A8337B">
        <w:rPr>
          <w:sz w:val="24"/>
          <w:szCs w:val="24"/>
        </w:rPr>
        <w:t>Led the</w:t>
      </w:r>
      <w:r w:rsidR="00CB60EB" w:rsidRPr="00A8337B">
        <w:rPr>
          <w:sz w:val="24"/>
          <w:szCs w:val="24"/>
        </w:rPr>
        <w:t xml:space="preserve"> </w:t>
      </w:r>
      <w:r w:rsidRPr="00A8337B">
        <w:rPr>
          <w:sz w:val="24"/>
          <w:szCs w:val="24"/>
        </w:rPr>
        <w:t xml:space="preserve">strategy and </w:t>
      </w:r>
      <w:r w:rsidR="00CB60EB" w:rsidRPr="00A8337B">
        <w:rPr>
          <w:sz w:val="24"/>
          <w:szCs w:val="24"/>
        </w:rPr>
        <w:t xml:space="preserve">redesign </w:t>
      </w:r>
      <w:r w:rsidRPr="00A8337B">
        <w:rPr>
          <w:sz w:val="24"/>
          <w:szCs w:val="24"/>
        </w:rPr>
        <w:t xml:space="preserve">of </w:t>
      </w:r>
      <w:r w:rsidR="00CB60EB" w:rsidRPr="00A8337B">
        <w:rPr>
          <w:sz w:val="24"/>
          <w:szCs w:val="24"/>
        </w:rPr>
        <w:t xml:space="preserve">the entire shop-to-adopt process, enhancing instructors' ability to </w:t>
      </w:r>
      <w:r w:rsidR="001D4B10">
        <w:rPr>
          <w:sz w:val="24"/>
          <w:szCs w:val="24"/>
        </w:rPr>
        <w:t xml:space="preserve">self-serve the </w:t>
      </w:r>
      <w:r w:rsidR="00CB60EB" w:rsidRPr="00A8337B">
        <w:rPr>
          <w:sz w:val="24"/>
          <w:szCs w:val="24"/>
        </w:rPr>
        <w:t>evaluat</w:t>
      </w:r>
      <w:r w:rsidR="001D4B10">
        <w:rPr>
          <w:sz w:val="24"/>
          <w:szCs w:val="24"/>
        </w:rPr>
        <w:t>ion</w:t>
      </w:r>
      <w:r w:rsidR="00CB60EB" w:rsidRPr="00A8337B">
        <w:rPr>
          <w:sz w:val="24"/>
          <w:szCs w:val="24"/>
        </w:rPr>
        <w:t>, creat</w:t>
      </w:r>
      <w:r w:rsidR="001D4B10">
        <w:rPr>
          <w:sz w:val="24"/>
          <w:szCs w:val="24"/>
        </w:rPr>
        <w:t>ion</w:t>
      </w:r>
      <w:r w:rsidR="00CB60EB" w:rsidRPr="00A8337B">
        <w:rPr>
          <w:sz w:val="24"/>
          <w:szCs w:val="24"/>
        </w:rPr>
        <w:t xml:space="preserve">, and </w:t>
      </w:r>
      <w:r w:rsidR="001D4B10" w:rsidRPr="00A8337B">
        <w:rPr>
          <w:sz w:val="24"/>
          <w:szCs w:val="24"/>
        </w:rPr>
        <w:t>implement</w:t>
      </w:r>
      <w:r w:rsidR="001D4B10">
        <w:rPr>
          <w:sz w:val="24"/>
          <w:szCs w:val="24"/>
        </w:rPr>
        <w:t>ation</w:t>
      </w:r>
      <w:r w:rsidR="00CB60EB" w:rsidRPr="00A8337B">
        <w:rPr>
          <w:sz w:val="24"/>
          <w:szCs w:val="24"/>
        </w:rPr>
        <w:t xml:space="preserve"> </w:t>
      </w:r>
      <w:r w:rsidR="001D4B10">
        <w:rPr>
          <w:sz w:val="24"/>
          <w:szCs w:val="24"/>
        </w:rPr>
        <w:t xml:space="preserve">of </w:t>
      </w:r>
      <w:r w:rsidR="00CB60EB" w:rsidRPr="00A8337B">
        <w:rPr>
          <w:sz w:val="24"/>
          <w:szCs w:val="24"/>
        </w:rPr>
        <w:t>new courses.</w:t>
      </w:r>
      <w:r w:rsidR="00CB60EB" w:rsidRPr="00A8337B">
        <w:rPr>
          <w:sz w:val="24"/>
          <w:szCs w:val="24"/>
        </w:rPr>
        <w:t xml:space="preserve"> </w:t>
      </w:r>
    </w:p>
    <w:p w14:paraId="36B0DD62" w14:textId="2D8FFADC" w:rsidR="00783A18" w:rsidRDefault="00F63019" w:rsidP="005529F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Developed the UX strategy for the design of two open-sourced applications funded by the Bill &amp; Melinda </w:t>
      </w:r>
      <w:r w:rsidR="00783A18">
        <w:rPr>
          <w:sz w:val="24"/>
          <w:szCs w:val="24"/>
        </w:rPr>
        <w:t>Gates</w:t>
      </w:r>
      <w:r>
        <w:rPr>
          <w:sz w:val="24"/>
          <w:szCs w:val="24"/>
        </w:rPr>
        <w:t xml:space="preserve"> Foundation.</w:t>
      </w:r>
    </w:p>
    <w:p w14:paraId="1B7F8F46" w14:textId="44AB21C3" w:rsidR="00A37C1A" w:rsidRPr="00F63019" w:rsidRDefault="00F63019" w:rsidP="00F63019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Directed the </w:t>
      </w:r>
      <w:r w:rsidR="004C0F23">
        <w:rPr>
          <w:sz w:val="24"/>
          <w:szCs w:val="24"/>
        </w:rPr>
        <w:t>redesign</w:t>
      </w:r>
      <w:r>
        <w:rPr>
          <w:sz w:val="24"/>
          <w:szCs w:val="24"/>
        </w:rPr>
        <w:t xml:space="preserve"> of </w:t>
      </w:r>
      <w:r w:rsidR="005E6895">
        <w:rPr>
          <w:sz w:val="24"/>
          <w:szCs w:val="24"/>
        </w:rPr>
        <w:t xml:space="preserve">our </w:t>
      </w:r>
      <w:r>
        <w:rPr>
          <w:sz w:val="24"/>
          <w:szCs w:val="24"/>
        </w:rPr>
        <w:t>design system</w:t>
      </w:r>
      <w:r w:rsidR="005E6895">
        <w:rPr>
          <w:sz w:val="24"/>
          <w:szCs w:val="24"/>
        </w:rPr>
        <w:t xml:space="preserve"> to support our SaaS, B2B products</w:t>
      </w:r>
      <w:r>
        <w:rPr>
          <w:sz w:val="24"/>
          <w:szCs w:val="24"/>
        </w:rPr>
        <w:t>.</w:t>
      </w:r>
    </w:p>
    <w:p w14:paraId="4F549528" w14:textId="34CB20FD" w:rsidR="0075155B" w:rsidRPr="005529F1" w:rsidRDefault="008C3CBD" w:rsidP="003E6E20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 xml:space="preserve">Director, </w:t>
      </w:r>
      <w:r w:rsidR="003E6E20" w:rsidRPr="005529F1">
        <w:rPr>
          <w:color w:val="404040" w:themeColor="text1" w:themeTint="BF"/>
          <w:sz w:val="26"/>
          <w:szCs w:val="26"/>
        </w:rPr>
        <w:t>U</w:t>
      </w:r>
      <w:r w:rsidRPr="005529F1">
        <w:rPr>
          <w:color w:val="404040" w:themeColor="text1" w:themeTint="BF"/>
          <w:sz w:val="26"/>
          <w:szCs w:val="26"/>
        </w:rPr>
        <w:t xml:space="preserve">ser </w:t>
      </w:r>
      <w:r w:rsidR="003E6E20" w:rsidRPr="005529F1">
        <w:rPr>
          <w:color w:val="404040" w:themeColor="text1" w:themeTint="BF"/>
          <w:sz w:val="26"/>
          <w:szCs w:val="26"/>
        </w:rPr>
        <w:t>E</w:t>
      </w:r>
      <w:r w:rsidRPr="005529F1">
        <w:rPr>
          <w:color w:val="404040" w:themeColor="text1" w:themeTint="BF"/>
          <w:sz w:val="26"/>
          <w:szCs w:val="26"/>
        </w:rPr>
        <w:t>xperience</w:t>
      </w:r>
      <w:r w:rsidR="0075155B" w:rsidRPr="005529F1">
        <w:rPr>
          <w:color w:val="404040" w:themeColor="text1" w:themeTint="BF"/>
          <w:sz w:val="26"/>
          <w:szCs w:val="26"/>
        </w:rPr>
        <w:t> | </w:t>
      </w:r>
      <w:r w:rsidRPr="005529F1">
        <w:rPr>
          <w:color w:val="404040" w:themeColor="text1" w:themeTint="BF"/>
          <w:sz w:val="26"/>
          <w:szCs w:val="26"/>
        </w:rPr>
        <w:t xml:space="preserve">Ivanti (formerly Cherwell </w:t>
      </w:r>
      <w:r w:rsidR="003E6E20" w:rsidRPr="005529F1">
        <w:rPr>
          <w:color w:val="404040" w:themeColor="text1" w:themeTint="BF"/>
          <w:sz w:val="26"/>
          <w:szCs w:val="26"/>
        </w:rPr>
        <w:t>S</w:t>
      </w:r>
      <w:r w:rsidRPr="005529F1">
        <w:rPr>
          <w:color w:val="404040" w:themeColor="text1" w:themeTint="BF"/>
          <w:sz w:val="26"/>
          <w:szCs w:val="26"/>
        </w:rPr>
        <w:t>oftware)</w:t>
      </w:r>
      <w:r w:rsidR="0075155B" w:rsidRPr="005529F1">
        <w:rPr>
          <w:color w:val="404040" w:themeColor="text1" w:themeTint="BF"/>
          <w:sz w:val="26"/>
          <w:szCs w:val="26"/>
        </w:rPr>
        <w:t> | </w:t>
      </w:r>
      <w:r w:rsidRPr="005529F1">
        <w:rPr>
          <w:color w:val="404040" w:themeColor="text1" w:themeTint="BF"/>
          <w:sz w:val="26"/>
          <w:szCs w:val="26"/>
        </w:rPr>
        <w:t>2018 - 202</w:t>
      </w:r>
      <w:r w:rsidR="003E6E20" w:rsidRPr="005529F1">
        <w:rPr>
          <w:color w:val="404040" w:themeColor="text1" w:themeTint="BF"/>
          <w:sz w:val="26"/>
          <w:szCs w:val="26"/>
        </w:rPr>
        <w:t>0</w:t>
      </w:r>
    </w:p>
    <w:p w14:paraId="20BEC87C" w14:textId="386DC1D5" w:rsidR="001C7028" w:rsidRPr="001C7028" w:rsidRDefault="001C7028" w:rsidP="00030047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1C7028">
        <w:rPr>
          <w:sz w:val="24"/>
          <w:szCs w:val="24"/>
        </w:rPr>
        <w:t>Developed multi-year UX strategy, impacting Gartner and Forrester</w:t>
      </w:r>
      <w:r w:rsidR="005E6895">
        <w:rPr>
          <w:sz w:val="24"/>
          <w:szCs w:val="24"/>
        </w:rPr>
        <w:t xml:space="preserve"> rankings</w:t>
      </w:r>
      <w:r w:rsidRPr="001C7028">
        <w:rPr>
          <w:sz w:val="24"/>
          <w:szCs w:val="24"/>
        </w:rPr>
        <w:t>.</w:t>
      </w:r>
    </w:p>
    <w:p w14:paraId="7B1317E9" w14:textId="65B1D75A" w:rsidR="00030047" w:rsidRPr="00030047" w:rsidRDefault="00030047" w:rsidP="00030047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030047">
        <w:rPr>
          <w:bCs/>
          <w:sz w:val="24"/>
          <w:szCs w:val="24"/>
        </w:rPr>
        <w:t xml:space="preserve">Built a team of </w:t>
      </w:r>
      <w:r w:rsidR="00B27D3E">
        <w:rPr>
          <w:bCs/>
          <w:sz w:val="24"/>
          <w:szCs w:val="24"/>
        </w:rPr>
        <w:t xml:space="preserve">full-stack UX </w:t>
      </w:r>
      <w:r w:rsidRPr="00030047">
        <w:rPr>
          <w:bCs/>
          <w:sz w:val="24"/>
          <w:szCs w:val="24"/>
        </w:rPr>
        <w:t xml:space="preserve">designers and a UX lab to support </w:t>
      </w:r>
      <w:r w:rsidR="005E6895">
        <w:rPr>
          <w:bCs/>
          <w:sz w:val="24"/>
          <w:szCs w:val="24"/>
        </w:rPr>
        <w:t>SaaS, B2B products.</w:t>
      </w:r>
    </w:p>
    <w:p w14:paraId="1A06AE89" w14:textId="0798A8A9" w:rsidR="00030047" w:rsidRPr="00030047" w:rsidRDefault="00030047" w:rsidP="00030047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030047">
        <w:rPr>
          <w:bCs/>
          <w:sz w:val="24"/>
          <w:szCs w:val="24"/>
        </w:rPr>
        <w:t>Evangelize</w:t>
      </w:r>
      <w:r w:rsidR="001C7028">
        <w:rPr>
          <w:bCs/>
          <w:sz w:val="24"/>
          <w:szCs w:val="24"/>
        </w:rPr>
        <w:t>d</w:t>
      </w:r>
      <w:r w:rsidRPr="00030047">
        <w:rPr>
          <w:bCs/>
          <w:sz w:val="24"/>
          <w:szCs w:val="24"/>
        </w:rPr>
        <w:t xml:space="preserve"> product and </w:t>
      </w:r>
      <w:r w:rsidR="00B27D3E">
        <w:rPr>
          <w:bCs/>
          <w:sz w:val="24"/>
          <w:szCs w:val="24"/>
        </w:rPr>
        <w:t>UX</w:t>
      </w:r>
      <w:r w:rsidRPr="00030047">
        <w:rPr>
          <w:bCs/>
          <w:sz w:val="24"/>
          <w:szCs w:val="24"/>
        </w:rPr>
        <w:t xml:space="preserve"> strategies </w:t>
      </w:r>
      <w:r w:rsidR="001C7028">
        <w:rPr>
          <w:bCs/>
          <w:sz w:val="24"/>
          <w:szCs w:val="24"/>
        </w:rPr>
        <w:t xml:space="preserve">at global conferences and </w:t>
      </w:r>
      <w:r w:rsidR="00B27D3E">
        <w:rPr>
          <w:bCs/>
          <w:sz w:val="24"/>
          <w:szCs w:val="24"/>
        </w:rPr>
        <w:t>to</w:t>
      </w:r>
      <w:r w:rsidR="001C7028">
        <w:rPr>
          <w:bCs/>
          <w:sz w:val="24"/>
          <w:szCs w:val="24"/>
        </w:rPr>
        <w:t xml:space="preserve"> the</w:t>
      </w:r>
      <w:r w:rsidRPr="00030047">
        <w:rPr>
          <w:bCs/>
          <w:sz w:val="24"/>
          <w:szCs w:val="24"/>
        </w:rPr>
        <w:t xml:space="preserve"> Customer Advisory Board. </w:t>
      </w:r>
    </w:p>
    <w:p w14:paraId="7F8646A8" w14:textId="7A4181E0" w:rsidR="00030047" w:rsidRPr="00030047" w:rsidRDefault="001C7028" w:rsidP="00030047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Led the development and implementation of a new design system</w:t>
      </w:r>
      <w:r w:rsidR="00030047" w:rsidRPr="00030047">
        <w:rPr>
          <w:bCs/>
          <w:sz w:val="24"/>
          <w:szCs w:val="24"/>
        </w:rPr>
        <w:t>.</w:t>
      </w:r>
    </w:p>
    <w:p w14:paraId="6D6E1E13" w14:textId="4EC1E54B" w:rsidR="008C3CBD" w:rsidRPr="005529F1" w:rsidRDefault="008C3CBD" w:rsidP="00030047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 xml:space="preserve">Director, Digital </w:t>
      </w:r>
      <w:r w:rsidR="003E6E20" w:rsidRPr="005529F1">
        <w:rPr>
          <w:color w:val="404040" w:themeColor="text1" w:themeTint="BF"/>
          <w:sz w:val="26"/>
          <w:szCs w:val="26"/>
        </w:rPr>
        <w:t>S</w:t>
      </w:r>
      <w:r w:rsidRPr="005529F1">
        <w:rPr>
          <w:color w:val="404040" w:themeColor="text1" w:themeTint="BF"/>
          <w:sz w:val="26"/>
          <w:szCs w:val="26"/>
        </w:rPr>
        <w:t xml:space="preserve">trategy &amp; </w:t>
      </w:r>
      <w:r w:rsidR="003E6E20" w:rsidRPr="005529F1">
        <w:rPr>
          <w:color w:val="404040" w:themeColor="text1" w:themeTint="BF"/>
          <w:sz w:val="26"/>
          <w:szCs w:val="26"/>
        </w:rPr>
        <w:t>UX</w:t>
      </w:r>
      <w:r w:rsidRPr="005529F1">
        <w:rPr>
          <w:color w:val="404040" w:themeColor="text1" w:themeTint="BF"/>
          <w:sz w:val="26"/>
          <w:szCs w:val="26"/>
        </w:rPr>
        <w:t> | </w:t>
      </w:r>
      <w:r w:rsidR="003E6E20" w:rsidRPr="005529F1">
        <w:rPr>
          <w:color w:val="404040" w:themeColor="text1" w:themeTint="BF"/>
          <w:sz w:val="26"/>
          <w:szCs w:val="26"/>
        </w:rPr>
        <w:t>M</w:t>
      </w:r>
      <w:r w:rsidRPr="005529F1">
        <w:rPr>
          <w:color w:val="404040" w:themeColor="text1" w:themeTint="BF"/>
          <w:sz w:val="26"/>
          <w:szCs w:val="26"/>
        </w:rPr>
        <w:t xml:space="preserve">erge (formerly Partners &amp; </w:t>
      </w:r>
      <w:r w:rsidR="003E6E20" w:rsidRPr="005529F1">
        <w:rPr>
          <w:color w:val="404040" w:themeColor="text1" w:themeTint="BF"/>
          <w:sz w:val="26"/>
          <w:szCs w:val="26"/>
        </w:rPr>
        <w:t>S</w:t>
      </w:r>
      <w:r w:rsidRPr="005529F1">
        <w:rPr>
          <w:color w:val="404040" w:themeColor="text1" w:themeTint="BF"/>
          <w:sz w:val="26"/>
          <w:szCs w:val="26"/>
        </w:rPr>
        <w:t>imons) | 2016-2018</w:t>
      </w:r>
    </w:p>
    <w:p w14:paraId="0FC0026D" w14:textId="7B9EC46D" w:rsidR="00030047" w:rsidRPr="00B27D3E" w:rsidRDefault="00030047" w:rsidP="00030047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030047">
        <w:rPr>
          <w:sz w:val="24"/>
          <w:szCs w:val="24"/>
        </w:rPr>
        <w:t xml:space="preserve">Led digital new business efforts, including RFP responses </w:t>
      </w:r>
      <w:r w:rsidR="00B27D3E">
        <w:rPr>
          <w:sz w:val="24"/>
          <w:szCs w:val="24"/>
        </w:rPr>
        <w:t xml:space="preserve">and </w:t>
      </w:r>
      <w:r w:rsidRPr="00030047">
        <w:rPr>
          <w:sz w:val="24"/>
          <w:szCs w:val="24"/>
        </w:rPr>
        <w:t>new business pitches in healthcare and financial services</w:t>
      </w:r>
      <w:r w:rsidR="00B27D3E">
        <w:rPr>
          <w:sz w:val="24"/>
          <w:szCs w:val="24"/>
        </w:rPr>
        <w:t>.</w:t>
      </w:r>
    </w:p>
    <w:p w14:paraId="63722773" w14:textId="15D6DDC9" w:rsidR="00030047" w:rsidRPr="00B27D3E" w:rsidRDefault="00B27D3E" w:rsidP="00B27D3E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 w:rsidRPr="00030047">
        <w:rPr>
          <w:bCs/>
          <w:sz w:val="24"/>
          <w:szCs w:val="24"/>
        </w:rPr>
        <w:t>Led digital strategy</w:t>
      </w:r>
      <w:r>
        <w:rPr>
          <w:bCs/>
          <w:sz w:val="24"/>
          <w:szCs w:val="24"/>
        </w:rPr>
        <w:t xml:space="preserve"> and UX</w:t>
      </w:r>
      <w:r w:rsidRPr="00030047">
        <w:rPr>
          <w:bCs/>
          <w:sz w:val="24"/>
          <w:szCs w:val="24"/>
        </w:rPr>
        <w:t xml:space="preserve"> for </w:t>
      </w:r>
      <w:r>
        <w:rPr>
          <w:bCs/>
          <w:sz w:val="24"/>
          <w:szCs w:val="24"/>
        </w:rPr>
        <w:t xml:space="preserve">digital initiatives with Blue Cross Blue Shield, Johnson &amp; Johnson, and </w:t>
      </w:r>
      <w:proofErr w:type="spellStart"/>
      <w:r>
        <w:rPr>
          <w:bCs/>
          <w:sz w:val="24"/>
          <w:szCs w:val="24"/>
        </w:rPr>
        <w:t>LivaNova</w:t>
      </w:r>
      <w:proofErr w:type="spellEnd"/>
      <w:r>
        <w:rPr>
          <w:bCs/>
          <w:sz w:val="24"/>
          <w:szCs w:val="24"/>
        </w:rPr>
        <w:t>, among others</w:t>
      </w:r>
      <w:r w:rsidRPr="00030047">
        <w:rPr>
          <w:bCs/>
          <w:sz w:val="24"/>
          <w:szCs w:val="24"/>
        </w:rPr>
        <w:t>.</w:t>
      </w:r>
    </w:p>
    <w:p w14:paraId="6DA5244D" w14:textId="14E27CFE" w:rsidR="00030047" w:rsidRPr="00030047" w:rsidRDefault="00030047" w:rsidP="00030047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 w:rsidRPr="00030047">
        <w:rPr>
          <w:bCs/>
          <w:sz w:val="24"/>
          <w:szCs w:val="24"/>
        </w:rPr>
        <w:t>Created the Digital Trust Scorecard, a business development tool that uses advanced tools to measure user experience, technology, and SEO against primary competitors.</w:t>
      </w:r>
    </w:p>
    <w:p w14:paraId="3F87DA9C" w14:textId="37F8F65D" w:rsidR="008C3CBD" w:rsidRPr="005529F1" w:rsidRDefault="008C3CBD" w:rsidP="00030047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 xml:space="preserve">Director, </w:t>
      </w:r>
      <w:r w:rsidR="003E6E20" w:rsidRPr="005529F1">
        <w:rPr>
          <w:color w:val="404040" w:themeColor="text1" w:themeTint="BF"/>
          <w:sz w:val="26"/>
          <w:szCs w:val="26"/>
        </w:rPr>
        <w:t>D</w:t>
      </w:r>
      <w:r w:rsidRPr="005529F1">
        <w:rPr>
          <w:color w:val="404040" w:themeColor="text1" w:themeTint="BF"/>
          <w:sz w:val="26"/>
          <w:szCs w:val="26"/>
        </w:rPr>
        <w:t xml:space="preserve">igital </w:t>
      </w:r>
      <w:r w:rsidR="003E6E20" w:rsidRPr="005529F1">
        <w:rPr>
          <w:color w:val="404040" w:themeColor="text1" w:themeTint="BF"/>
          <w:sz w:val="26"/>
          <w:szCs w:val="26"/>
        </w:rPr>
        <w:t>S</w:t>
      </w:r>
      <w:r w:rsidRPr="005529F1">
        <w:rPr>
          <w:color w:val="404040" w:themeColor="text1" w:themeTint="BF"/>
          <w:sz w:val="26"/>
          <w:szCs w:val="26"/>
        </w:rPr>
        <w:t>trategy | </w:t>
      </w:r>
      <w:r w:rsidR="003E6E20" w:rsidRPr="005529F1">
        <w:rPr>
          <w:color w:val="404040" w:themeColor="text1" w:themeTint="BF"/>
          <w:sz w:val="26"/>
          <w:szCs w:val="26"/>
        </w:rPr>
        <w:t>W</w:t>
      </w:r>
      <w:r w:rsidRPr="005529F1">
        <w:rPr>
          <w:color w:val="404040" w:themeColor="text1" w:themeTint="BF"/>
          <w:sz w:val="26"/>
          <w:szCs w:val="26"/>
        </w:rPr>
        <w:t xml:space="preserve">heaton </w:t>
      </w:r>
      <w:r w:rsidR="003E6E20" w:rsidRPr="005529F1">
        <w:rPr>
          <w:color w:val="404040" w:themeColor="text1" w:themeTint="BF"/>
          <w:sz w:val="26"/>
          <w:szCs w:val="26"/>
        </w:rPr>
        <w:t>C</w:t>
      </w:r>
      <w:r w:rsidRPr="005529F1">
        <w:rPr>
          <w:color w:val="404040" w:themeColor="text1" w:themeTint="BF"/>
          <w:sz w:val="26"/>
          <w:szCs w:val="26"/>
        </w:rPr>
        <w:t>ollege | 2013-2016</w:t>
      </w:r>
    </w:p>
    <w:p w14:paraId="0AB53DE5" w14:textId="0AD23D81" w:rsidR="005F1185" w:rsidRPr="005F1185" w:rsidRDefault="005F1185" w:rsidP="00030047">
      <w:pPr>
        <w:pStyle w:val="ListParagraph"/>
        <w:numPr>
          <w:ilvl w:val="0"/>
          <w:numId w:val="34"/>
        </w:numPr>
        <w:rPr>
          <w:b/>
          <w:sz w:val="24"/>
          <w:szCs w:val="24"/>
        </w:rPr>
      </w:pPr>
      <w:r w:rsidRPr="005F1185">
        <w:rPr>
          <w:sz w:val="24"/>
          <w:szCs w:val="24"/>
        </w:rPr>
        <w:t xml:space="preserve">Directed the </w:t>
      </w:r>
      <w:r w:rsidR="005E6895">
        <w:rPr>
          <w:sz w:val="24"/>
          <w:szCs w:val="24"/>
        </w:rPr>
        <w:t>redesign</w:t>
      </w:r>
      <w:r w:rsidRPr="005F1185">
        <w:rPr>
          <w:sz w:val="24"/>
          <w:szCs w:val="24"/>
        </w:rPr>
        <w:t xml:space="preserve"> </w:t>
      </w:r>
      <w:r w:rsidR="004C0F23">
        <w:rPr>
          <w:sz w:val="24"/>
          <w:szCs w:val="24"/>
        </w:rPr>
        <w:t>of</w:t>
      </w:r>
      <w:r w:rsidRPr="005F1185">
        <w:rPr>
          <w:sz w:val="24"/>
          <w:szCs w:val="24"/>
        </w:rPr>
        <w:t xml:space="preserve"> online giving platform, leading to an annual donation record.</w:t>
      </w:r>
    </w:p>
    <w:p w14:paraId="6958A72C" w14:textId="3307C0B3" w:rsidR="005F1185" w:rsidRPr="00E01D35" w:rsidRDefault="009E6594" w:rsidP="00030047">
      <w:pPr>
        <w:pStyle w:val="ListParagraph"/>
        <w:numPr>
          <w:ilvl w:val="0"/>
          <w:numId w:val="3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Directed the design and development of </w:t>
      </w:r>
      <w:r w:rsidR="005F1185" w:rsidRPr="005F1185">
        <w:rPr>
          <w:sz w:val="24"/>
          <w:szCs w:val="24"/>
        </w:rPr>
        <w:t>Wheaton’s first mobile app.</w:t>
      </w:r>
    </w:p>
    <w:p w14:paraId="4448F6CF" w14:textId="71C74EC0" w:rsidR="00E01D35" w:rsidRPr="00E01D35" w:rsidRDefault="00E01D35" w:rsidP="00E01D35">
      <w:pPr>
        <w:pStyle w:val="ListParagraph"/>
        <w:numPr>
          <w:ilvl w:val="0"/>
          <w:numId w:val="3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Led the development of</w:t>
      </w:r>
      <w:r w:rsidRPr="005F1185">
        <w:rPr>
          <w:bCs/>
          <w:sz w:val="24"/>
          <w:szCs w:val="24"/>
        </w:rPr>
        <w:t xml:space="preserve"> a responsive</w:t>
      </w:r>
      <w:r w:rsidR="009E6594">
        <w:rPr>
          <w:bCs/>
          <w:sz w:val="24"/>
          <w:szCs w:val="24"/>
        </w:rPr>
        <w:t xml:space="preserve">, </w:t>
      </w:r>
      <w:r w:rsidRPr="005F1185">
        <w:rPr>
          <w:bCs/>
          <w:sz w:val="24"/>
          <w:szCs w:val="24"/>
        </w:rPr>
        <w:t>online campus map to drive campus visits.</w:t>
      </w:r>
    </w:p>
    <w:p w14:paraId="3D6F2AD4" w14:textId="334A4919" w:rsidR="005F1185" w:rsidRPr="005F1185" w:rsidRDefault="005F1185" w:rsidP="00030047">
      <w:pPr>
        <w:pStyle w:val="ListParagraph"/>
        <w:numPr>
          <w:ilvl w:val="0"/>
          <w:numId w:val="34"/>
        </w:numPr>
        <w:rPr>
          <w:bCs/>
          <w:sz w:val="24"/>
          <w:szCs w:val="24"/>
        </w:rPr>
      </w:pPr>
      <w:r w:rsidRPr="005F1185">
        <w:rPr>
          <w:bCs/>
          <w:sz w:val="24"/>
          <w:szCs w:val="24"/>
        </w:rPr>
        <w:t>Overhauled the design of the school’s primary lead-nurturing email campaign, increasing click-through rate by an average of 3%.</w:t>
      </w:r>
    </w:p>
    <w:p w14:paraId="342CDF69" w14:textId="51108F1C" w:rsidR="008C3CBD" w:rsidRPr="005529F1" w:rsidRDefault="008C3CBD" w:rsidP="00030047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lastRenderedPageBreak/>
        <w:t xml:space="preserve">Director, </w:t>
      </w:r>
      <w:r w:rsidR="003E6E20" w:rsidRPr="005529F1">
        <w:rPr>
          <w:color w:val="404040" w:themeColor="text1" w:themeTint="BF"/>
          <w:sz w:val="26"/>
          <w:szCs w:val="26"/>
        </w:rPr>
        <w:t>W</w:t>
      </w:r>
      <w:r w:rsidRPr="005529F1">
        <w:rPr>
          <w:color w:val="404040" w:themeColor="text1" w:themeTint="BF"/>
          <w:sz w:val="26"/>
          <w:szCs w:val="26"/>
        </w:rPr>
        <w:t xml:space="preserve">eb </w:t>
      </w:r>
      <w:r w:rsidR="003E6E20" w:rsidRPr="005529F1">
        <w:rPr>
          <w:color w:val="404040" w:themeColor="text1" w:themeTint="BF"/>
          <w:sz w:val="26"/>
          <w:szCs w:val="26"/>
        </w:rPr>
        <w:t>S</w:t>
      </w:r>
      <w:r w:rsidRPr="005529F1">
        <w:rPr>
          <w:color w:val="404040" w:themeColor="text1" w:themeTint="BF"/>
          <w:sz w:val="26"/>
          <w:szCs w:val="26"/>
        </w:rPr>
        <w:t xml:space="preserve">trategy &amp; </w:t>
      </w:r>
      <w:r w:rsidR="003E6E20" w:rsidRPr="005529F1">
        <w:rPr>
          <w:color w:val="404040" w:themeColor="text1" w:themeTint="BF"/>
          <w:sz w:val="26"/>
          <w:szCs w:val="26"/>
        </w:rPr>
        <w:t xml:space="preserve">UX </w:t>
      </w:r>
      <w:r w:rsidRPr="005529F1">
        <w:rPr>
          <w:color w:val="404040" w:themeColor="text1" w:themeTint="BF"/>
          <w:sz w:val="26"/>
          <w:szCs w:val="26"/>
        </w:rPr>
        <w:t>| </w:t>
      </w:r>
      <w:r w:rsidR="003E6E20" w:rsidRPr="005529F1">
        <w:rPr>
          <w:color w:val="404040" w:themeColor="text1" w:themeTint="BF"/>
          <w:sz w:val="26"/>
          <w:szCs w:val="26"/>
        </w:rPr>
        <w:t>S</w:t>
      </w:r>
      <w:r w:rsidRPr="005529F1">
        <w:rPr>
          <w:color w:val="404040" w:themeColor="text1" w:themeTint="BF"/>
          <w:sz w:val="26"/>
          <w:szCs w:val="26"/>
        </w:rPr>
        <w:t xml:space="preserve">allie </w:t>
      </w:r>
      <w:r w:rsidR="003E6E20" w:rsidRPr="005529F1">
        <w:rPr>
          <w:color w:val="404040" w:themeColor="text1" w:themeTint="BF"/>
          <w:sz w:val="26"/>
          <w:szCs w:val="26"/>
        </w:rPr>
        <w:t>M</w:t>
      </w:r>
      <w:r w:rsidRPr="005529F1">
        <w:rPr>
          <w:color w:val="404040" w:themeColor="text1" w:themeTint="BF"/>
          <w:sz w:val="26"/>
          <w:szCs w:val="26"/>
        </w:rPr>
        <w:t>ae | 2010-201</w:t>
      </w:r>
      <w:r w:rsidR="00745F23" w:rsidRPr="005529F1">
        <w:rPr>
          <w:color w:val="404040" w:themeColor="text1" w:themeTint="BF"/>
          <w:sz w:val="26"/>
          <w:szCs w:val="26"/>
        </w:rPr>
        <w:t>3</w:t>
      </w:r>
    </w:p>
    <w:p w14:paraId="71223EBA" w14:textId="08553852" w:rsidR="00E01D35" w:rsidRPr="00E01D35" w:rsidRDefault="00E01D35" w:rsidP="00E01D35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01D35">
        <w:rPr>
          <w:rFonts w:asciiTheme="majorHAnsi" w:eastAsiaTheme="majorEastAsia" w:hAnsiTheme="majorHAnsi" w:cstheme="majorBidi"/>
          <w:sz w:val="24"/>
          <w:szCs w:val="24"/>
        </w:rPr>
        <w:t xml:space="preserve">Built </w:t>
      </w:r>
      <w:r>
        <w:rPr>
          <w:rFonts w:asciiTheme="majorHAnsi" w:eastAsiaTheme="majorEastAsia" w:hAnsiTheme="majorHAnsi" w:cstheme="majorBidi"/>
          <w:sz w:val="24"/>
          <w:szCs w:val="24"/>
        </w:rPr>
        <w:t>the company’s first</w:t>
      </w:r>
      <w:r w:rsidRPr="00E01D35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717405">
        <w:rPr>
          <w:rFonts w:asciiTheme="majorHAnsi" w:eastAsiaTheme="majorEastAsia" w:hAnsiTheme="majorHAnsi" w:cstheme="majorBidi"/>
          <w:sz w:val="24"/>
          <w:szCs w:val="24"/>
        </w:rPr>
        <w:t>UX</w:t>
      </w:r>
      <w:r w:rsidRPr="00E01D35">
        <w:rPr>
          <w:rFonts w:asciiTheme="majorHAnsi" w:eastAsiaTheme="majorEastAsia" w:hAnsiTheme="majorHAnsi" w:cstheme="majorBidi"/>
          <w:sz w:val="24"/>
          <w:szCs w:val="24"/>
        </w:rPr>
        <w:t xml:space="preserve"> team to support all web and mobile properties.</w:t>
      </w:r>
    </w:p>
    <w:p w14:paraId="5149011B" w14:textId="404C1AF0" w:rsidR="005F1185" w:rsidRPr="00717405" w:rsidRDefault="00E01D35" w:rsidP="00717405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01D35">
        <w:rPr>
          <w:sz w:val="24"/>
          <w:szCs w:val="24"/>
        </w:rPr>
        <w:t xml:space="preserve">Directed </w:t>
      </w:r>
      <w:r w:rsidR="00717405">
        <w:rPr>
          <w:sz w:val="24"/>
          <w:szCs w:val="24"/>
        </w:rPr>
        <w:t>the</w:t>
      </w:r>
      <w:r w:rsidRPr="00E01D35">
        <w:rPr>
          <w:sz w:val="24"/>
          <w:szCs w:val="24"/>
        </w:rPr>
        <w:t xml:space="preserve"> </w:t>
      </w:r>
      <w:r>
        <w:rPr>
          <w:sz w:val="24"/>
          <w:szCs w:val="24"/>
        </w:rPr>
        <w:t>redesign</w:t>
      </w:r>
      <w:r w:rsidRPr="00E01D35">
        <w:rPr>
          <w:sz w:val="24"/>
          <w:szCs w:val="24"/>
        </w:rPr>
        <w:t xml:space="preserve"> </w:t>
      </w:r>
      <w:r w:rsidR="005E6895">
        <w:rPr>
          <w:sz w:val="24"/>
          <w:szCs w:val="24"/>
        </w:rPr>
        <w:t xml:space="preserve">of </w:t>
      </w:r>
      <w:r w:rsidRPr="00E01D35">
        <w:rPr>
          <w:sz w:val="24"/>
          <w:szCs w:val="24"/>
        </w:rPr>
        <w:t xml:space="preserve">SallieMae.com </w:t>
      </w:r>
      <w:r w:rsidR="005E6895">
        <w:rPr>
          <w:sz w:val="24"/>
          <w:szCs w:val="24"/>
        </w:rPr>
        <w:t xml:space="preserve">(B2B) </w:t>
      </w:r>
      <w:r w:rsidRPr="00E01D35">
        <w:rPr>
          <w:sz w:val="24"/>
          <w:szCs w:val="24"/>
        </w:rPr>
        <w:t>and develop</w:t>
      </w:r>
      <w:r w:rsidR="00717405">
        <w:rPr>
          <w:sz w:val="24"/>
          <w:szCs w:val="24"/>
        </w:rPr>
        <w:t>ment of</w:t>
      </w:r>
      <w:r w:rsidRPr="00E01D35">
        <w:rPr>
          <w:sz w:val="24"/>
          <w:szCs w:val="24"/>
        </w:rPr>
        <w:t xml:space="preserve"> a </w:t>
      </w:r>
      <w:r>
        <w:rPr>
          <w:sz w:val="24"/>
          <w:szCs w:val="24"/>
        </w:rPr>
        <w:t>new design system</w:t>
      </w:r>
      <w:r w:rsidR="00717405">
        <w:rPr>
          <w:sz w:val="24"/>
          <w:szCs w:val="24"/>
        </w:rPr>
        <w:t>, i</w:t>
      </w:r>
      <w:r w:rsidR="005F1185" w:rsidRPr="00717405">
        <w:rPr>
          <w:sz w:val="24"/>
          <w:szCs w:val="24"/>
        </w:rPr>
        <w:t>ncreas</w:t>
      </w:r>
      <w:r w:rsidR="00717405">
        <w:rPr>
          <w:sz w:val="24"/>
          <w:szCs w:val="24"/>
        </w:rPr>
        <w:t>ing</w:t>
      </w:r>
      <w:r w:rsidR="005F1185" w:rsidRPr="00717405">
        <w:rPr>
          <w:sz w:val="24"/>
          <w:szCs w:val="24"/>
        </w:rPr>
        <w:t xml:space="preserve"> conversions </w:t>
      </w:r>
      <w:r w:rsidRPr="00717405">
        <w:rPr>
          <w:sz w:val="24"/>
          <w:szCs w:val="24"/>
        </w:rPr>
        <w:t>and</w:t>
      </w:r>
      <w:r w:rsidR="005F1185" w:rsidRPr="00717405">
        <w:rPr>
          <w:sz w:val="24"/>
          <w:szCs w:val="24"/>
        </w:rPr>
        <w:t xml:space="preserve"> organic traffic by 20%, and online revenue by 10%.</w:t>
      </w:r>
    </w:p>
    <w:p w14:paraId="6EDE30B9" w14:textId="3168CA4A" w:rsidR="005F1185" w:rsidRPr="00E01D35" w:rsidRDefault="005F1185" w:rsidP="00E01D35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01D35">
        <w:rPr>
          <w:sz w:val="24"/>
          <w:szCs w:val="24"/>
        </w:rPr>
        <w:t xml:space="preserve">Directed </w:t>
      </w:r>
      <w:r w:rsidR="00E01D35">
        <w:rPr>
          <w:sz w:val="24"/>
          <w:szCs w:val="24"/>
        </w:rPr>
        <w:t xml:space="preserve">the redesign of </w:t>
      </w:r>
      <w:r w:rsidR="00E01D35" w:rsidRPr="00E01D35">
        <w:rPr>
          <w:sz w:val="24"/>
          <w:szCs w:val="24"/>
        </w:rPr>
        <w:t>CollegeAnswer.com</w:t>
      </w:r>
      <w:r w:rsidRPr="00E01D35">
        <w:rPr>
          <w:sz w:val="24"/>
          <w:szCs w:val="24"/>
        </w:rPr>
        <w:t xml:space="preserve"> to increase traffic and lead generation.</w:t>
      </w:r>
    </w:p>
    <w:p w14:paraId="5B5A679A" w14:textId="38A34DE8" w:rsidR="00E01D35" w:rsidRPr="0098405C" w:rsidRDefault="00E01D35" w:rsidP="00E01D35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Served as business owner</w:t>
      </w:r>
      <w:r w:rsidR="005F1185" w:rsidRPr="00E01D35">
        <w:rPr>
          <w:sz w:val="24"/>
          <w:szCs w:val="24"/>
        </w:rPr>
        <w:t xml:space="preserve"> for SallieMae.com and CollegeAnswer.com.</w:t>
      </w:r>
    </w:p>
    <w:p w14:paraId="283D333E" w14:textId="6C3D11EB" w:rsidR="008C3CBD" w:rsidRPr="005529F1" w:rsidRDefault="008C3CBD" w:rsidP="003E6E20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 xml:space="preserve">Sr. Manager, </w:t>
      </w:r>
      <w:r w:rsidR="003E6E20" w:rsidRPr="005529F1">
        <w:rPr>
          <w:color w:val="404040" w:themeColor="text1" w:themeTint="BF"/>
          <w:sz w:val="26"/>
          <w:szCs w:val="26"/>
        </w:rPr>
        <w:t>U</w:t>
      </w:r>
      <w:r w:rsidRPr="005529F1">
        <w:rPr>
          <w:color w:val="404040" w:themeColor="text1" w:themeTint="BF"/>
          <w:sz w:val="26"/>
          <w:szCs w:val="26"/>
        </w:rPr>
        <w:t xml:space="preserve">ser </w:t>
      </w:r>
      <w:r w:rsidR="003E6E20" w:rsidRPr="005529F1">
        <w:rPr>
          <w:color w:val="404040" w:themeColor="text1" w:themeTint="BF"/>
          <w:sz w:val="26"/>
          <w:szCs w:val="26"/>
        </w:rPr>
        <w:t>E</w:t>
      </w:r>
      <w:r w:rsidRPr="005529F1">
        <w:rPr>
          <w:color w:val="404040" w:themeColor="text1" w:themeTint="BF"/>
          <w:sz w:val="26"/>
          <w:szCs w:val="26"/>
        </w:rPr>
        <w:t xml:space="preserve">xperience | Qiagen (formerly Ingenuity </w:t>
      </w:r>
      <w:r w:rsidR="003E6E20" w:rsidRPr="005529F1">
        <w:rPr>
          <w:color w:val="404040" w:themeColor="text1" w:themeTint="BF"/>
          <w:sz w:val="26"/>
          <w:szCs w:val="26"/>
        </w:rPr>
        <w:t>S</w:t>
      </w:r>
      <w:r w:rsidRPr="005529F1">
        <w:rPr>
          <w:color w:val="404040" w:themeColor="text1" w:themeTint="BF"/>
          <w:sz w:val="26"/>
          <w:szCs w:val="26"/>
        </w:rPr>
        <w:t>ystems) | 2008-2010</w:t>
      </w:r>
    </w:p>
    <w:p w14:paraId="35AB596C" w14:textId="40BEEA92" w:rsidR="00BB6BBD" w:rsidRDefault="00BB6BBD" w:rsidP="005F1185">
      <w:pPr>
        <w:pStyle w:val="ListParagraph"/>
        <w:numPr>
          <w:ilvl w:val="0"/>
          <w:numId w:val="38"/>
        </w:numPr>
        <w:rPr>
          <w:bCs/>
          <w:sz w:val="24"/>
          <w:szCs w:val="24"/>
        </w:rPr>
      </w:pPr>
      <w:r w:rsidRPr="00BB6BBD">
        <w:rPr>
          <w:bCs/>
          <w:sz w:val="24"/>
          <w:szCs w:val="24"/>
        </w:rPr>
        <w:t xml:space="preserve">Revamped </w:t>
      </w:r>
      <w:r>
        <w:rPr>
          <w:bCs/>
          <w:sz w:val="24"/>
          <w:szCs w:val="24"/>
        </w:rPr>
        <w:t xml:space="preserve">the </w:t>
      </w:r>
      <w:r w:rsidRPr="00BB6BBD">
        <w:rPr>
          <w:bCs/>
          <w:sz w:val="24"/>
          <w:szCs w:val="24"/>
        </w:rPr>
        <w:t>product</w:t>
      </w:r>
      <w:r>
        <w:rPr>
          <w:bCs/>
          <w:sz w:val="24"/>
          <w:szCs w:val="24"/>
        </w:rPr>
        <w:t>-</w:t>
      </w:r>
      <w:r w:rsidRPr="00BB6BBD">
        <w:rPr>
          <w:bCs/>
          <w:sz w:val="24"/>
          <w:szCs w:val="24"/>
        </w:rPr>
        <w:t>development processes, integrating best practices in user-centered design and analytics.</w:t>
      </w:r>
    </w:p>
    <w:p w14:paraId="0A8C5E0C" w14:textId="4E903A73" w:rsidR="005F1185" w:rsidRDefault="00BB6BBD" w:rsidP="005F1185">
      <w:pPr>
        <w:pStyle w:val="ListParagraph"/>
        <w:numPr>
          <w:ilvl w:val="0"/>
          <w:numId w:val="3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Directed contract designers</w:t>
      </w:r>
      <w:r w:rsidR="005F1185" w:rsidRPr="005F118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 create</w:t>
      </w:r>
      <w:r w:rsidR="005F1185" w:rsidRPr="005F1185">
        <w:rPr>
          <w:bCs/>
          <w:sz w:val="24"/>
          <w:szCs w:val="24"/>
        </w:rPr>
        <w:t xml:space="preserve"> concept</w:t>
      </w:r>
      <w:r>
        <w:rPr>
          <w:bCs/>
          <w:sz w:val="24"/>
          <w:szCs w:val="24"/>
        </w:rPr>
        <w:t xml:space="preserve"> </w:t>
      </w:r>
      <w:r w:rsidR="005F1185" w:rsidRPr="005F1185">
        <w:rPr>
          <w:bCs/>
          <w:sz w:val="24"/>
          <w:szCs w:val="24"/>
        </w:rPr>
        <w:t xml:space="preserve">designs, task flows, </w:t>
      </w:r>
      <w:r>
        <w:rPr>
          <w:bCs/>
          <w:sz w:val="24"/>
          <w:szCs w:val="24"/>
        </w:rPr>
        <w:t xml:space="preserve">and </w:t>
      </w:r>
      <w:r w:rsidR="005F1185" w:rsidRPr="005F1185">
        <w:rPr>
          <w:bCs/>
          <w:sz w:val="24"/>
          <w:szCs w:val="24"/>
        </w:rPr>
        <w:t>wireframes.</w:t>
      </w:r>
    </w:p>
    <w:p w14:paraId="1F2166A0" w14:textId="3F8FF51F" w:rsidR="005F1185" w:rsidRDefault="005F1185" w:rsidP="005F1185">
      <w:pPr>
        <w:pStyle w:val="ListParagraph"/>
        <w:numPr>
          <w:ilvl w:val="0"/>
          <w:numId w:val="38"/>
        </w:numPr>
        <w:rPr>
          <w:bCs/>
          <w:sz w:val="24"/>
          <w:szCs w:val="24"/>
        </w:rPr>
      </w:pPr>
      <w:r w:rsidRPr="005F1185">
        <w:rPr>
          <w:bCs/>
          <w:sz w:val="24"/>
          <w:szCs w:val="24"/>
        </w:rPr>
        <w:t xml:space="preserve">Created </w:t>
      </w:r>
      <w:r w:rsidR="00BB6BBD">
        <w:rPr>
          <w:bCs/>
          <w:sz w:val="24"/>
          <w:szCs w:val="24"/>
        </w:rPr>
        <w:t>a new design system</w:t>
      </w:r>
      <w:r w:rsidRPr="005F1185">
        <w:rPr>
          <w:bCs/>
          <w:sz w:val="24"/>
          <w:szCs w:val="24"/>
        </w:rPr>
        <w:t xml:space="preserve"> for products targeted to biologists.</w:t>
      </w:r>
    </w:p>
    <w:p w14:paraId="15E2D73A" w14:textId="031DFAB2" w:rsidR="005F1185" w:rsidRPr="005F1185" w:rsidRDefault="00BB6BBD" w:rsidP="005F1185">
      <w:pPr>
        <w:pStyle w:val="ListParagraph"/>
        <w:numPr>
          <w:ilvl w:val="0"/>
          <w:numId w:val="3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Led</w:t>
      </w:r>
      <w:r w:rsidR="005F1185" w:rsidRPr="005F1185">
        <w:rPr>
          <w:bCs/>
          <w:sz w:val="24"/>
          <w:szCs w:val="24"/>
        </w:rPr>
        <w:t xml:space="preserve"> research </w:t>
      </w:r>
      <w:r>
        <w:rPr>
          <w:bCs/>
          <w:sz w:val="24"/>
          <w:szCs w:val="24"/>
        </w:rPr>
        <w:t xml:space="preserve">initiatives, conducting </w:t>
      </w:r>
      <w:r w:rsidR="005F1185" w:rsidRPr="005F1185">
        <w:rPr>
          <w:bCs/>
          <w:sz w:val="24"/>
          <w:szCs w:val="24"/>
        </w:rPr>
        <w:t>stakeholder and user interviews, usability testing, and market analysis.</w:t>
      </w:r>
    </w:p>
    <w:p w14:paraId="4E850465" w14:textId="2FB034B5" w:rsidR="008C3CBD" w:rsidRPr="005529F1" w:rsidRDefault="003E6E20" w:rsidP="003E6E20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>S</w:t>
      </w:r>
      <w:r w:rsidR="008C3CBD" w:rsidRPr="005529F1">
        <w:rPr>
          <w:color w:val="404040" w:themeColor="text1" w:themeTint="BF"/>
          <w:sz w:val="26"/>
          <w:szCs w:val="26"/>
        </w:rPr>
        <w:t xml:space="preserve">r. </w:t>
      </w:r>
      <w:r w:rsidRPr="005529F1">
        <w:rPr>
          <w:color w:val="404040" w:themeColor="text1" w:themeTint="BF"/>
          <w:sz w:val="26"/>
          <w:szCs w:val="26"/>
        </w:rPr>
        <w:t>M</w:t>
      </w:r>
      <w:r w:rsidR="008C3CBD" w:rsidRPr="005529F1">
        <w:rPr>
          <w:color w:val="404040" w:themeColor="text1" w:themeTint="BF"/>
          <w:sz w:val="26"/>
          <w:szCs w:val="26"/>
        </w:rPr>
        <w:t xml:space="preserve">anager, </w:t>
      </w:r>
      <w:r w:rsidRPr="005529F1">
        <w:rPr>
          <w:color w:val="404040" w:themeColor="text1" w:themeTint="BF"/>
          <w:sz w:val="26"/>
          <w:szCs w:val="26"/>
        </w:rPr>
        <w:t>U</w:t>
      </w:r>
      <w:r w:rsidR="008C3CBD" w:rsidRPr="005529F1">
        <w:rPr>
          <w:color w:val="404040" w:themeColor="text1" w:themeTint="BF"/>
          <w:sz w:val="26"/>
          <w:szCs w:val="26"/>
        </w:rPr>
        <w:t xml:space="preserve">ser </w:t>
      </w:r>
      <w:r w:rsidRPr="005529F1">
        <w:rPr>
          <w:color w:val="404040" w:themeColor="text1" w:themeTint="BF"/>
          <w:sz w:val="26"/>
          <w:szCs w:val="26"/>
        </w:rPr>
        <w:t>E</w:t>
      </w:r>
      <w:r w:rsidR="008C3CBD" w:rsidRPr="005529F1">
        <w:rPr>
          <w:color w:val="404040" w:themeColor="text1" w:themeTint="BF"/>
          <w:sz w:val="26"/>
          <w:szCs w:val="26"/>
        </w:rPr>
        <w:t>xperience | </w:t>
      </w:r>
      <w:proofErr w:type="spellStart"/>
      <w:r w:rsidR="008C3CBD" w:rsidRPr="005529F1">
        <w:rPr>
          <w:color w:val="404040" w:themeColor="text1" w:themeTint="BF"/>
          <w:sz w:val="26"/>
          <w:szCs w:val="26"/>
        </w:rPr>
        <w:t>Obopay</w:t>
      </w:r>
      <w:proofErr w:type="spellEnd"/>
      <w:r w:rsidR="008C3CBD" w:rsidRPr="005529F1">
        <w:rPr>
          <w:color w:val="404040" w:themeColor="text1" w:themeTint="BF"/>
          <w:sz w:val="26"/>
          <w:szCs w:val="26"/>
        </w:rPr>
        <w:t> | 2007-2008</w:t>
      </w:r>
    </w:p>
    <w:p w14:paraId="68C6B7C3" w14:textId="489ACFF3" w:rsidR="005F1185" w:rsidRDefault="005F1185" w:rsidP="005F118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F1185">
        <w:rPr>
          <w:sz w:val="24"/>
          <w:szCs w:val="24"/>
        </w:rPr>
        <w:t xml:space="preserve">Led </w:t>
      </w:r>
      <w:r w:rsidR="00BB6BBD">
        <w:rPr>
          <w:sz w:val="24"/>
          <w:szCs w:val="24"/>
        </w:rPr>
        <w:t>the design</w:t>
      </w:r>
      <w:r w:rsidRPr="005F1185">
        <w:rPr>
          <w:sz w:val="24"/>
          <w:szCs w:val="24"/>
        </w:rPr>
        <w:t xml:space="preserve"> </w:t>
      </w:r>
      <w:r w:rsidR="00BB6BBD">
        <w:rPr>
          <w:sz w:val="24"/>
          <w:szCs w:val="24"/>
        </w:rPr>
        <w:t>of</w:t>
      </w:r>
      <w:r w:rsidRPr="005F1185">
        <w:rPr>
          <w:sz w:val="24"/>
          <w:szCs w:val="24"/>
        </w:rPr>
        <w:t xml:space="preserve"> </w:t>
      </w:r>
      <w:r w:rsidR="005E6895">
        <w:rPr>
          <w:sz w:val="24"/>
          <w:szCs w:val="24"/>
        </w:rPr>
        <w:t xml:space="preserve">B2B and B2C SaaS </w:t>
      </w:r>
      <w:r w:rsidRPr="005F1185">
        <w:rPr>
          <w:sz w:val="24"/>
          <w:szCs w:val="24"/>
        </w:rPr>
        <w:t xml:space="preserve">online and mobile solutions for </w:t>
      </w:r>
      <w:proofErr w:type="spellStart"/>
      <w:r w:rsidRPr="005F1185">
        <w:rPr>
          <w:sz w:val="24"/>
          <w:szCs w:val="24"/>
        </w:rPr>
        <w:t>Obopay</w:t>
      </w:r>
      <w:proofErr w:type="spellEnd"/>
      <w:r w:rsidRPr="005F1185">
        <w:rPr>
          <w:sz w:val="24"/>
          <w:szCs w:val="24"/>
        </w:rPr>
        <w:t xml:space="preserve"> and its Fortune 500 clients.</w:t>
      </w:r>
    </w:p>
    <w:p w14:paraId="164B2273" w14:textId="07EE86CF" w:rsidR="005F1185" w:rsidRDefault="005F1185" w:rsidP="005F118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F1185">
        <w:rPr>
          <w:sz w:val="24"/>
          <w:szCs w:val="24"/>
        </w:rPr>
        <w:t xml:space="preserve">Built a team of </w:t>
      </w:r>
      <w:r w:rsidR="00BB6BBD">
        <w:rPr>
          <w:sz w:val="24"/>
          <w:szCs w:val="24"/>
        </w:rPr>
        <w:t xml:space="preserve">full-stack </w:t>
      </w:r>
      <w:r w:rsidRPr="005F1185">
        <w:rPr>
          <w:sz w:val="24"/>
          <w:szCs w:val="24"/>
        </w:rPr>
        <w:t>designers and implemented a user-centered product development process.</w:t>
      </w:r>
    </w:p>
    <w:p w14:paraId="7C1B6BB4" w14:textId="3CDA9D2F" w:rsidR="005F1185" w:rsidRPr="0086041C" w:rsidRDefault="0086041C" w:rsidP="003E6E2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86041C">
        <w:rPr>
          <w:sz w:val="24"/>
          <w:szCs w:val="24"/>
        </w:rPr>
        <w:t>Built a usability lab to support user research and validate design concepts.</w:t>
      </w:r>
    </w:p>
    <w:p w14:paraId="3704D80D" w14:textId="68B17D29" w:rsidR="008C3CBD" w:rsidRPr="005529F1" w:rsidRDefault="003E6E20" w:rsidP="003E6E20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>M</w:t>
      </w:r>
      <w:r w:rsidR="008C3CBD" w:rsidRPr="005529F1">
        <w:rPr>
          <w:color w:val="404040" w:themeColor="text1" w:themeTint="BF"/>
          <w:sz w:val="26"/>
          <w:szCs w:val="26"/>
        </w:rPr>
        <w:t xml:space="preserve">anager, </w:t>
      </w:r>
      <w:r w:rsidRPr="005529F1">
        <w:rPr>
          <w:color w:val="404040" w:themeColor="text1" w:themeTint="BF"/>
          <w:sz w:val="26"/>
          <w:szCs w:val="26"/>
        </w:rPr>
        <w:t>U</w:t>
      </w:r>
      <w:r w:rsidR="008C3CBD" w:rsidRPr="005529F1">
        <w:rPr>
          <w:color w:val="404040" w:themeColor="text1" w:themeTint="BF"/>
          <w:sz w:val="26"/>
          <w:szCs w:val="26"/>
        </w:rPr>
        <w:t xml:space="preserve">ser </w:t>
      </w:r>
      <w:r w:rsidRPr="005529F1">
        <w:rPr>
          <w:color w:val="404040" w:themeColor="text1" w:themeTint="BF"/>
          <w:sz w:val="26"/>
          <w:szCs w:val="26"/>
        </w:rPr>
        <w:t>E</w:t>
      </w:r>
      <w:r w:rsidR="008C3CBD" w:rsidRPr="005529F1">
        <w:rPr>
          <w:color w:val="404040" w:themeColor="text1" w:themeTint="BF"/>
          <w:sz w:val="26"/>
          <w:szCs w:val="26"/>
        </w:rPr>
        <w:t>xperience | </w:t>
      </w:r>
      <w:r w:rsidRPr="005529F1">
        <w:rPr>
          <w:color w:val="404040" w:themeColor="text1" w:themeTint="BF"/>
          <w:sz w:val="26"/>
          <w:szCs w:val="26"/>
        </w:rPr>
        <w:t>V</w:t>
      </w:r>
      <w:r w:rsidR="008C3CBD" w:rsidRPr="005529F1">
        <w:rPr>
          <w:color w:val="404040" w:themeColor="text1" w:themeTint="BF"/>
          <w:sz w:val="26"/>
          <w:szCs w:val="26"/>
        </w:rPr>
        <w:t xml:space="preserve">irgin </w:t>
      </w:r>
      <w:r w:rsidRPr="005529F1">
        <w:rPr>
          <w:color w:val="404040" w:themeColor="text1" w:themeTint="BF"/>
          <w:sz w:val="26"/>
          <w:szCs w:val="26"/>
        </w:rPr>
        <w:t>P</w:t>
      </w:r>
      <w:r w:rsidR="008C3CBD" w:rsidRPr="005529F1">
        <w:rPr>
          <w:color w:val="404040" w:themeColor="text1" w:themeTint="BF"/>
          <w:sz w:val="26"/>
          <w:szCs w:val="26"/>
        </w:rPr>
        <w:t>ulse | 2007-2007</w:t>
      </w:r>
    </w:p>
    <w:p w14:paraId="07A1868A" w14:textId="1D713DCA" w:rsidR="0086041C" w:rsidRPr="0086041C" w:rsidRDefault="0086041C" w:rsidP="0086041C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 w:rsidRPr="0086041C">
        <w:rPr>
          <w:sz w:val="24"/>
          <w:szCs w:val="24"/>
        </w:rPr>
        <w:t xml:space="preserve">Redesigned Virgin’s core </w:t>
      </w:r>
      <w:r w:rsidR="005E6895">
        <w:rPr>
          <w:sz w:val="24"/>
          <w:szCs w:val="24"/>
        </w:rPr>
        <w:t>B2B, SaaS</w:t>
      </w:r>
      <w:r w:rsidRPr="0086041C">
        <w:rPr>
          <w:sz w:val="24"/>
          <w:szCs w:val="24"/>
        </w:rPr>
        <w:t xml:space="preserve"> product, increasing</w:t>
      </w:r>
      <w:r w:rsidR="00BB6BBD">
        <w:rPr>
          <w:sz w:val="24"/>
          <w:szCs w:val="24"/>
        </w:rPr>
        <w:t xml:space="preserve"> </w:t>
      </w:r>
      <w:r w:rsidRPr="0086041C">
        <w:rPr>
          <w:sz w:val="24"/>
          <w:szCs w:val="24"/>
        </w:rPr>
        <w:t>engagement and satisfaction.</w:t>
      </w:r>
    </w:p>
    <w:p w14:paraId="267FF883" w14:textId="73627EED" w:rsidR="0086041C" w:rsidRPr="0086041C" w:rsidRDefault="0086041C" w:rsidP="0086041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86041C">
        <w:rPr>
          <w:sz w:val="24"/>
          <w:szCs w:val="24"/>
        </w:rPr>
        <w:t xml:space="preserve">Managed vendors </w:t>
      </w:r>
      <w:r w:rsidR="00BB6BBD">
        <w:rPr>
          <w:sz w:val="24"/>
          <w:szCs w:val="24"/>
        </w:rPr>
        <w:t xml:space="preserve">to develop designs </w:t>
      </w:r>
      <w:r w:rsidRPr="0086041C">
        <w:rPr>
          <w:sz w:val="24"/>
          <w:szCs w:val="24"/>
        </w:rPr>
        <w:t xml:space="preserve">and visual assets. </w:t>
      </w:r>
    </w:p>
    <w:p w14:paraId="7579D67F" w14:textId="3C39C053" w:rsidR="0086041C" w:rsidRPr="0086041C" w:rsidRDefault="0086041C" w:rsidP="0086041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86041C">
        <w:rPr>
          <w:sz w:val="24"/>
          <w:szCs w:val="24"/>
        </w:rPr>
        <w:t>Conducted usability studies to validate new design</w:t>
      </w:r>
      <w:r w:rsidR="00BB6BBD">
        <w:rPr>
          <w:sz w:val="24"/>
          <w:szCs w:val="24"/>
        </w:rPr>
        <w:t xml:space="preserve"> concepts</w:t>
      </w:r>
      <w:r w:rsidRPr="0086041C">
        <w:rPr>
          <w:sz w:val="24"/>
          <w:szCs w:val="24"/>
        </w:rPr>
        <w:t>.</w:t>
      </w:r>
    </w:p>
    <w:p w14:paraId="002B31D7" w14:textId="7F081E28" w:rsidR="008C3CBD" w:rsidRPr="005529F1" w:rsidRDefault="003E6E20" w:rsidP="003E6E20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>I</w:t>
      </w:r>
      <w:r w:rsidR="008C3CBD" w:rsidRPr="005529F1">
        <w:rPr>
          <w:color w:val="404040" w:themeColor="text1" w:themeTint="BF"/>
          <w:sz w:val="26"/>
          <w:szCs w:val="26"/>
        </w:rPr>
        <w:t xml:space="preserve">nteraction </w:t>
      </w:r>
      <w:r w:rsidRPr="005529F1">
        <w:rPr>
          <w:color w:val="404040" w:themeColor="text1" w:themeTint="BF"/>
          <w:sz w:val="26"/>
          <w:szCs w:val="26"/>
        </w:rPr>
        <w:t>D</w:t>
      </w:r>
      <w:r w:rsidR="008C3CBD" w:rsidRPr="005529F1">
        <w:rPr>
          <w:color w:val="404040" w:themeColor="text1" w:themeTint="BF"/>
          <w:sz w:val="26"/>
          <w:szCs w:val="26"/>
        </w:rPr>
        <w:t>esigner | </w:t>
      </w:r>
      <w:r w:rsidRPr="005529F1">
        <w:rPr>
          <w:color w:val="404040" w:themeColor="text1" w:themeTint="BF"/>
          <w:sz w:val="26"/>
          <w:szCs w:val="26"/>
        </w:rPr>
        <w:t>B</w:t>
      </w:r>
      <w:r w:rsidR="008C3CBD" w:rsidRPr="005529F1">
        <w:rPr>
          <w:color w:val="404040" w:themeColor="text1" w:themeTint="BF"/>
          <w:sz w:val="26"/>
          <w:szCs w:val="26"/>
        </w:rPr>
        <w:t xml:space="preserve">ank of </w:t>
      </w:r>
      <w:r w:rsidRPr="005529F1">
        <w:rPr>
          <w:color w:val="404040" w:themeColor="text1" w:themeTint="BF"/>
          <w:sz w:val="26"/>
          <w:szCs w:val="26"/>
        </w:rPr>
        <w:t>A</w:t>
      </w:r>
      <w:r w:rsidR="008C3CBD" w:rsidRPr="005529F1">
        <w:rPr>
          <w:color w:val="404040" w:themeColor="text1" w:themeTint="BF"/>
          <w:sz w:val="26"/>
          <w:szCs w:val="26"/>
        </w:rPr>
        <w:t xml:space="preserve">merica (formerly </w:t>
      </w:r>
      <w:r w:rsidRPr="005529F1">
        <w:rPr>
          <w:color w:val="404040" w:themeColor="text1" w:themeTint="BF"/>
          <w:sz w:val="26"/>
          <w:szCs w:val="26"/>
        </w:rPr>
        <w:t>F</w:t>
      </w:r>
      <w:r w:rsidR="008C3CBD" w:rsidRPr="005529F1">
        <w:rPr>
          <w:color w:val="404040" w:themeColor="text1" w:themeTint="BF"/>
          <w:sz w:val="26"/>
          <w:szCs w:val="26"/>
        </w:rPr>
        <w:t xml:space="preserve">leet </w:t>
      </w:r>
      <w:r w:rsidRPr="005529F1">
        <w:rPr>
          <w:color w:val="404040" w:themeColor="text1" w:themeTint="BF"/>
          <w:sz w:val="26"/>
          <w:szCs w:val="26"/>
        </w:rPr>
        <w:t>B</w:t>
      </w:r>
      <w:r w:rsidR="008C3CBD" w:rsidRPr="005529F1">
        <w:rPr>
          <w:color w:val="404040" w:themeColor="text1" w:themeTint="BF"/>
          <w:sz w:val="26"/>
          <w:szCs w:val="26"/>
        </w:rPr>
        <w:t>ank) | 1999-2006</w:t>
      </w:r>
    </w:p>
    <w:p w14:paraId="1653D921" w14:textId="5FB2B8CD" w:rsidR="0086041C" w:rsidRDefault="0086041C" w:rsidP="0086041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86041C">
        <w:rPr>
          <w:sz w:val="24"/>
          <w:szCs w:val="24"/>
        </w:rPr>
        <w:t xml:space="preserve">Led the </w:t>
      </w:r>
      <w:r w:rsidR="00BB6BBD">
        <w:rPr>
          <w:sz w:val="24"/>
          <w:szCs w:val="24"/>
        </w:rPr>
        <w:t>UX</w:t>
      </w:r>
      <w:r w:rsidR="005E6895" w:rsidRPr="0086041C">
        <w:rPr>
          <w:sz w:val="24"/>
          <w:szCs w:val="24"/>
        </w:rPr>
        <w:t xml:space="preserve"> </w:t>
      </w:r>
      <w:r w:rsidRPr="0086041C">
        <w:rPr>
          <w:sz w:val="24"/>
          <w:szCs w:val="24"/>
        </w:rPr>
        <w:t>strategy for the Fleet Bank</w:t>
      </w:r>
      <w:r w:rsidR="005E6895">
        <w:rPr>
          <w:sz w:val="24"/>
          <w:szCs w:val="24"/>
        </w:rPr>
        <w:t>/</w:t>
      </w:r>
      <w:r w:rsidRPr="0086041C">
        <w:rPr>
          <w:sz w:val="24"/>
          <w:szCs w:val="24"/>
        </w:rPr>
        <w:t xml:space="preserve">Bank of America </w:t>
      </w:r>
      <w:r w:rsidR="005E6895">
        <w:rPr>
          <w:sz w:val="24"/>
          <w:szCs w:val="24"/>
        </w:rPr>
        <w:t>merger of B2C web properties</w:t>
      </w:r>
      <w:r w:rsidRPr="0086041C">
        <w:rPr>
          <w:sz w:val="24"/>
          <w:szCs w:val="24"/>
        </w:rPr>
        <w:t>.</w:t>
      </w:r>
    </w:p>
    <w:p w14:paraId="0D644744" w14:textId="3B4CD0D6" w:rsidR="0086041C" w:rsidRDefault="0086041C" w:rsidP="0086041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86041C">
        <w:rPr>
          <w:sz w:val="24"/>
          <w:szCs w:val="24"/>
        </w:rPr>
        <w:t xml:space="preserve">Designed Bank of America’s </w:t>
      </w:r>
      <w:r w:rsidR="00BB6BBD">
        <w:rPr>
          <w:sz w:val="24"/>
          <w:szCs w:val="24"/>
        </w:rPr>
        <w:t xml:space="preserve">first </w:t>
      </w:r>
      <w:r w:rsidRPr="0086041C">
        <w:rPr>
          <w:sz w:val="24"/>
          <w:szCs w:val="24"/>
        </w:rPr>
        <w:t>online brokerage application.</w:t>
      </w:r>
    </w:p>
    <w:p w14:paraId="231E581D" w14:textId="450DF635" w:rsidR="0086041C" w:rsidRDefault="0086041C" w:rsidP="0086041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86041C">
        <w:rPr>
          <w:sz w:val="24"/>
          <w:szCs w:val="24"/>
        </w:rPr>
        <w:t xml:space="preserve">Redesigned Bank of America’s </w:t>
      </w:r>
      <w:r w:rsidR="00BB6BBD">
        <w:rPr>
          <w:sz w:val="24"/>
          <w:szCs w:val="24"/>
        </w:rPr>
        <w:t>ATM/Branch l</w:t>
      </w:r>
      <w:r w:rsidRPr="0086041C">
        <w:rPr>
          <w:sz w:val="24"/>
          <w:szCs w:val="24"/>
        </w:rPr>
        <w:t xml:space="preserve">ocator tool, increasing satisfaction scores and online sales </w:t>
      </w:r>
      <w:r w:rsidR="00BB6BBD">
        <w:rPr>
          <w:sz w:val="24"/>
          <w:szCs w:val="24"/>
        </w:rPr>
        <w:t>via</w:t>
      </w:r>
      <w:r w:rsidRPr="0086041C">
        <w:rPr>
          <w:sz w:val="24"/>
          <w:szCs w:val="24"/>
        </w:rPr>
        <w:t xml:space="preserve"> personaliz</w:t>
      </w:r>
      <w:r w:rsidR="00BB6BBD">
        <w:rPr>
          <w:sz w:val="24"/>
          <w:szCs w:val="24"/>
        </w:rPr>
        <w:t>ation</w:t>
      </w:r>
      <w:r w:rsidRPr="0086041C">
        <w:rPr>
          <w:sz w:val="24"/>
          <w:szCs w:val="24"/>
        </w:rPr>
        <w:t>.</w:t>
      </w:r>
    </w:p>
    <w:p w14:paraId="11F0B674" w14:textId="6D8D2880" w:rsidR="0086041C" w:rsidRDefault="0086041C" w:rsidP="0086041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86041C">
        <w:rPr>
          <w:sz w:val="24"/>
          <w:szCs w:val="24"/>
        </w:rPr>
        <w:t>Designed Bank of America’s cutting-edge security toolbar.</w:t>
      </w:r>
    </w:p>
    <w:p w14:paraId="4C9650DE" w14:textId="68300CA3" w:rsidR="0086041C" w:rsidRPr="0086041C" w:rsidRDefault="0086041C" w:rsidP="0086041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86041C">
        <w:rPr>
          <w:sz w:val="24"/>
          <w:szCs w:val="24"/>
        </w:rPr>
        <w:t>Designed multiple credit-card reward sites for cards of major brands.</w:t>
      </w:r>
    </w:p>
    <w:p w14:paraId="1B0AE64A" w14:textId="46E98267" w:rsidR="00445342" w:rsidRPr="005529F1" w:rsidRDefault="005529F1" w:rsidP="00445342">
      <w:pPr>
        <w:pStyle w:val="Heading1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r w:rsidRPr="005529F1">
        <w:rPr>
          <w:color w:val="F8943F" w:themeColor="accent6"/>
          <w:sz w:val="26"/>
          <w:szCs w:val="26"/>
        </w:rPr>
        <w:t>EDUCATION</w:t>
      </w:r>
    </w:p>
    <w:p w14:paraId="66501A19" w14:textId="3F0765A2" w:rsidR="000F6F53" w:rsidRPr="005529F1" w:rsidRDefault="0052795B" w:rsidP="009672F8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>M.A., English</w:t>
      </w:r>
      <w:r w:rsidR="009D5933" w:rsidRPr="005529F1">
        <w:rPr>
          <w:color w:val="404040" w:themeColor="text1" w:themeTint="BF"/>
          <w:sz w:val="26"/>
          <w:szCs w:val="26"/>
        </w:rPr>
        <w:t> | </w:t>
      </w:r>
      <w:r w:rsidRPr="005529F1">
        <w:rPr>
          <w:color w:val="404040" w:themeColor="text1" w:themeTint="BF"/>
          <w:sz w:val="26"/>
          <w:szCs w:val="26"/>
        </w:rPr>
        <w:t>2000</w:t>
      </w:r>
      <w:r w:rsidR="009D5933" w:rsidRPr="005529F1">
        <w:rPr>
          <w:color w:val="404040" w:themeColor="text1" w:themeTint="BF"/>
          <w:sz w:val="26"/>
          <w:szCs w:val="26"/>
        </w:rPr>
        <w:t> | </w:t>
      </w:r>
      <w:r w:rsidR="009672F8" w:rsidRPr="005529F1">
        <w:rPr>
          <w:color w:val="404040" w:themeColor="text1" w:themeTint="BF"/>
          <w:sz w:val="26"/>
          <w:szCs w:val="26"/>
        </w:rPr>
        <w:t>I</w:t>
      </w:r>
      <w:r w:rsidRPr="005529F1">
        <w:rPr>
          <w:color w:val="404040" w:themeColor="text1" w:themeTint="BF"/>
          <w:sz w:val="26"/>
          <w:szCs w:val="26"/>
        </w:rPr>
        <w:t xml:space="preserve">llinois </w:t>
      </w:r>
      <w:r w:rsidR="009672F8" w:rsidRPr="005529F1">
        <w:rPr>
          <w:color w:val="404040" w:themeColor="text1" w:themeTint="BF"/>
          <w:sz w:val="26"/>
          <w:szCs w:val="26"/>
        </w:rPr>
        <w:t>S</w:t>
      </w:r>
      <w:r w:rsidRPr="005529F1">
        <w:rPr>
          <w:color w:val="404040" w:themeColor="text1" w:themeTint="BF"/>
          <w:sz w:val="26"/>
          <w:szCs w:val="26"/>
        </w:rPr>
        <w:t xml:space="preserve">tate </w:t>
      </w:r>
      <w:r w:rsidR="009672F8" w:rsidRPr="005529F1">
        <w:rPr>
          <w:color w:val="404040" w:themeColor="text1" w:themeTint="BF"/>
          <w:sz w:val="26"/>
          <w:szCs w:val="26"/>
        </w:rPr>
        <w:t>U</w:t>
      </w:r>
      <w:r w:rsidRPr="005529F1">
        <w:rPr>
          <w:color w:val="404040" w:themeColor="text1" w:themeTint="BF"/>
          <w:sz w:val="26"/>
          <w:szCs w:val="26"/>
        </w:rPr>
        <w:t>niversity</w:t>
      </w:r>
    </w:p>
    <w:p w14:paraId="05EB5CC4" w14:textId="08961E5F" w:rsidR="006270A9" w:rsidRPr="005529F1" w:rsidRDefault="0052795B" w:rsidP="009672F8">
      <w:pPr>
        <w:pStyle w:val="Heading1"/>
        <w:rPr>
          <w:color w:val="404040" w:themeColor="text1" w:themeTint="BF"/>
          <w:sz w:val="26"/>
          <w:szCs w:val="26"/>
        </w:rPr>
      </w:pPr>
      <w:r w:rsidRPr="005529F1">
        <w:rPr>
          <w:color w:val="404040" w:themeColor="text1" w:themeTint="BF"/>
          <w:sz w:val="26"/>
          <w:szCs w:val="26"/>
        </w:rPr>
        <w:t>B.A., English</w:t>
      </w:r>
      <w:r w:rsidR="009D5933" w:rsidRPr="005529F1">
        <w:rPr>
          <w:color w:val="404040" w:themeColor="text1" w:themeTint="BF"/>
          <w:sz w:val="26"/>
          <w:szCs w:val="26"/>
        </w:rPr>
        <w:t> |</w:t>
      </w:r>
      <w:r w:rsidRPr="005529F1">
        <w:rPr>
          <w:color w:val="404040" w:themeColor="text1" w:themeTint="BF"/>
          <w:sz w:val="26"/>
          <w:szCs w:val="26"/>
        </w:rPr>
        <w:t xml:space="preserve"> 1996</w:t>
      </w:r>
      <w:r w:rsidR="009D5933" w:rsidRPr="005529F1">
        <w:rPr>
          <w:color w:val="404040" w:themeColor="text1" w:themeTint="BF"/>
          <w:sz w:val="26"/>
          <w:szCs w:val="26"/>
        </w:rPr>
        <w:t> | </w:t>
      </w:r>
      <w:r w:rsidRPr="005529F1">
        <w:rPr>
          <w:color w:val="404040" w:themeColor="text1" w:themeTint="BF"/>
          <w:sz w:val="26"/>
          <w:szCs w:val="26"/>
        </w:rPr>
        <w:t>SUNY Fredonia</w:t>
      </w:r>
    </w:p>
    <w:p w14:paraId="37F7BC42" w14:textId="77777777" w:rsidR="009672F8" w:rsidRDefault="009672F8">
      <w:pPr>
        <w:pStyle w:val="Heading1"/>
      </w:pPr>
    </w:p>
    <w:p w14:paraId="13D49932" w14:textId="556001BC" w:rsidR="00632B83" w:rsidRPr="005529F1" w:rsidRDefault="00632B83" w:rsidP="00632B83">
      <w:pPr>
        <w:pStyle w:val="Heading1"/>
        <w:rPr>
          <w:color w:val="F8943F" w:themeColor="accent6"/>
          <w:sz w:val="26"/>
          <w:szCs w:val="26"/>
        </w:rPr>
      </w:pPr>
      <w:r>
        <w:rPr>
          <w:color w:val="F8943F" w:themeColor="accent6"/>
          <w:sz w:val="26"/>
          <w:szCs w:val="26"/>
        </w:rPr>
        <w:t>SKILLS</w:t>
      </w:r>
    </w:p>
    <w:p w14:paraId="2B4997A5" w14:textId="4C20A023" w:rsidR="00632B83" w:rsidRPr="00632B83" w:rsidRDefault="00632B83" w:rsidP="00632B8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User Experience Strategy</w:t>
      </w:r>
    </w:p>
    <w:p w14:paraId="72D29615" w14:textId="6E897B3C" w:rsidR="00632B83" w:rsidRDefault="00632B83" w:rsidP="00632B8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User Experience Design</w:t>
      </w:r>
    </w:p>
    <w:p w14:paraId="4D76DFDA" w14:textId="6F9E9477" w:rsidR="00632B83" w:rsidRDefault="00632B83" w:rsidP="00632B8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User Experience Research</w:t>
      </w:r>
    </w:p>
    <w:p w14:paraId="18CDE165" w14:textId="71831984" w:rsidR="00632B83" w:rsidRDefault="00632B83" w:rsidP="00632B8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Project leadership</w:t>
      </w:r>
    </w:p>
    <w:p w14:paraId="644ED908" w14:textId="5F8E2239" w:rsidR="00632B83" w:rsidRDefault="00632B83" w:rsidP="00632B8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Stakeholder management</w:t>
      </w:r>
    </w:p>
    <w:p w14:paraId="74157FA6" w14:textId="14CD93D6" w:rsidR="00632B83" w:rsidRDefault="00632B83" w:rsidP="00632B8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Consensus building</w:t>
      </w:r>
    </w:p>
    <w:p w14:paraId="66585F98" w14:textId="2EA90654" w:rsidR="00632B83" w:rsidRPr="00632B83" w:rsidRDefault="00632B83" w:rsidP="00632B8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Digital transformation</w:t>
      </w:r>
    </w:p>
    <w:p w14:paraId="5DCFCC83" w14:textId="3FBB37AA" w:rsidR="006270A9" w:rsidRPr="005529F1" w:rsidRDefault="005529F1" w:rsidP="009C6536">
      <w:pPr>
        <w:pStyle w:val="Heading1"/>
        <w:rPr>
          <w:color w:val="F8943F" w:themeColor="accent6"/>
          <w:sz w:val="26"/>
          <w:szCs w:val="26"/>
        </w:rPr>
      </w:pPr>
      <w:r w:rsidRPr="005529F1">
        <w:rPr>
          <w:color w:val="F8943F" w:themeColor="accent6"/>
          <w:sz w:val="26"/>
          <w:szCs w:val="26"/>
        </w:rPr>
        <w:t>PUBLICATIONS &amp; CONFERENCES</w:t>
      </w:r>
    </w:p>
    <w:p w14:paraId="56481901" w14:textId="77777777" w:rsidR="00053546" w:rsidRPr="005529F1" w:rsidRDefault="00053546" w:rsidP="00053546">
      <w:pPr>
        <w:numPr>
          <w:ilvl w:val="0"/>
          <w:numId w:val="28"/>
        </w:numPr>
        <w:rPr>
          <w:sz w:val="24"/>
          <w:szCs w:val="24"/>
          <w:lang w:val="it-IT"/>
        </w:rPr>
      </w:pPr>
      <w:r w:rsidRPr="005529F1">
        <w:rPr>
          <w:sz w:val="24"/>
          <w:szCs w:val="24"/>
        </w:rPr>
        <w:t xml:space="preserve">“Creating an Empowered UX Team.” March 2020, </w:t>
      </w:r>
      <w:proofErr w:type="spellStart"/>
      <w:r w:rsidRPr="005529F1">
        <w:rPr>
          <w:sz w:val="24"/>
          <w:szCs w:val="24"/>
        </w:rPr>
        <w:t>ConveyUX</w:t>
      </w:r>
      <w:proofErr w:type="spellEnd"/>
      <w:r w:rsidRPr="005529F1">
        <w:rPr>
          <w:sz w:val="24"/>
          <w:szCs w:val="24"/>
        </w:rPr>
        <w:t xml:space="preserve"> Conference, Seattle, WA. </w:t>
      </w:r>
    </w:p>
    <w:p w14:paraId="26F4168E" w14:textId="77777777" w:rsidR="00053546" w:rsidRPr="005529F1" w:rsidRDefault="00053546" w:rsidP="00053546">
      <w:pPr>
        <w:numPr>
          <w:ilvl w:val="0"/>
          <w:numId w:val="28"/>
        </w:numPr>
        <w:rPr>
          <w:sz w:val="24"/>
          <w:szCs w:val="24"/>
          <w:lang w:val="it-IT"/>
        </w:rPr>
      </w:pPr>
      <w:r w:rsidRPr="005529F1">
        <w:rPr>
          <w:sz w:val="24"/>
          <w:szCs w:val="24"/>
        </w:rPr>
        <w:t xml:space="preserve">“Revisiting the What, Why, and How of Customer Journey Maps.” November 2019, Conference Board Digital Marketing Council, New York, New York. </w:t>
      </w:r>
    </w:p>
    <w:p w14:paraId="7D11FB3B" w14:textId="77777777" w:rsidR="00053546" w:rsidRPr="005529F1" w:rsidRDefault="00053546" w:rsidP="00053546">
      <w:pPr>
        <w:numPr>
          <w:ilvl w:val="0"/>
          <w:numId w:val="28"/>
        </w:numPr>
        <w:rPr>
          <w:sz w:val="24"/>
          <w:szCs w:val="24"/>
          <w:lang w:val="it-IT"/>
        </w:rPr>
      </w:pPr>
      <w:r w:rsidRPr="005529F1">
        <w:rPr>
          <w:sz w:val="24"/>
          <w:szCs w:val="24"/>
        </w:rPr>
        <w:t xml:space="preserve">“Knowledge is Power: The Future Knowledge Experience in CSM.” </w:t>
      </w:r>
      <w:proofErr w:type="gramStart"/>
      <w:r w:rsidRPr="005529F1">
        <w:rPr>
          <w:sz w:val="24"/>
          <w:szCs w:val="24"/>
        </w:rPr>
        <w:t>October,</w:t>
      </w:r>
      <w:proofErr w:type="gramEnd"/>
      <w:r w:rsidRPr="005529F1">
        <w:rPr>
          <w:sz w:val="24"/>
          <w:szCs w:val="24"/>
        </w:rPr>
        <w:t xml:space="preserve"> 2019, Clear Conference, Nashville, TN. </w:t>
      </w:r>
    </w:p>
    <w:p w14:paraId="35E008BC" w14:textId="77777777" w:rsidR="00053546" w:rsidRPr="005529F1" w:rsidRDefault="00053546" w:rsidP="00053546">
      <w:pPr>
        <w:numPr>
          <w:ilvl w:val="0"/>
          <w:numId w:val="28"/>
        </w:numPr>
        <w:rPr>
          <w:sz w:val="24"/>
          <w:szCs w:val="24"/>
          <w:lang w:val="it-IT"/>
        </w:rPr>
      </w:pPr>
      <w:r w:rsidRPr="005529F1">
        <w:rPr>
          <w:sz w:val="24"/>
          <w:szCs w:val="24"/>
        </w:rPr>
        <w:t>“Beginning and Maintaining a Customer-Centric B2B Culture.” October 2019, Ultimate CX Conference, Las Vegas, NV</w:t>
      </w:r>
    </w:p>
    <w:p w14:paraId="6EBBE957" w14:textId="77777777" w:rsidR="00053546" w:rsidRPr="005529F1" w:rsidRDefault="00053546" w:rsidP="00053546">
      <w:pPr>
        <w:numPr>
          <w:ilvl w:val="0"/>
          <w:numId w:val="28"/>
        </w:numPr>
        <w:rPr>
          <w:sz w:val="24"/>
          <w:szCs w:val="24"/>
          <w:lang w:val="it-IT"/>
        </w:rPr>
      </w:pPr>
      <w:r w:rsidRPr="005529F1">
        <w:rPr>
          <w:sz w:val="24"/>
          <w:szCs w:val="24"/>
          <w:lang w:val="it-IT"/>
        </w:rPr>
        <w:t>“</w:t>
      </w:r>
      <w:proofErr w:type="spellStart"/>
      <w:r w:rsidRPr="005529F1">
        <w:rPr>
          <w:sz w:val="24"/>
          <w:szCs w:val="24"/>
          <w:lang w:val="it-IT"/>
        </w:rPr>
        <w:t>Cherwell’s</w:t>
      </w:r>
      <w:proofErr w:type="spellEnd"/>
      <w:r w:rsidRPr="005529F1">
        <w:rPr>
          <w:sz w:val="24"/>
          <w:szCs w:val="24"/>
          <w:lang w:val="it-IT"/>
        </w:rPr>
        <w:t xml:space="preserve"> New User Experience.” June 2019, Clear Conference, London, UK. </w:t>
      </w:r>
    </w:p>
    <w:p w14:paraId="39F38EAA" w14:textId="77777777" w:rsidR="00053546" w:rsidRPr="005529F1" w:rsidRDefault="00053546" w:rsidP="00053546">
      <w:pPr>
        <w:numPr>
          <w:ilvl w:val="0"/>
          <w:numId w:val="28"/>
        </w:numPr>
        <w:rPr>
          <w:sz w:val="24"/>
          <w:szCs w:val="24"/>
          <w:lang w:val="it-IT"/>
        </w:rPr>
      </w:pPr>
      <w:r w:rsidRPr="005529F1">
        <w:rPr>
          <w:sz w:val="24"/>
          <w:szCs w:val="24"/>
          <w:lang w:val="it-IT"/>
        </w:rPr>
        <w:t xml:space="preserve">Better Performance </w:t>
      </w:r>
      <w:proofErr w:type="spellStart"/>
      <w:r w:rsidRPr="005529F1">
        <w:rPr>
          <w:sz w:val="24"/>
          <w:szCs w:val="24"/>
          <w:lang w:val="it-IT"/>
        </w:rPr>
        <w:t>through</w:t>
      </w:r>
      <w:proofErr w:type="spellEnd"/>
      <w:r w:rsidRPr="005529F1">
        <w:rPr>
          <w:sz w:val="24"/>
          <w:szCs w:val="24"/>
          <w:lang w:val="it-IT"/>
        </w:rPr>
        <w:t xml:space="preserve"> User </w:t>
      </w:r>
      <w:proofErr w:type="spellStart"/>
      <w:r w:rsidRPr="005529F1">
        <w:rPr>
          <w:sz w:val="24"/>
          <w:szCs w:val="24"/>
          <w:lang w:val="it-IT"/>
        </w:rPr>
        <w:t>Research</w:t>
      </w:r>
      <w:proofErr w:type="spellEnd"/>
      <w:r w:rsidRPr="005529F1">
        <w:rPr>
          <w:sz w:val="24"/>
          <w:szCs w:val="24"/>
          <w:lang w:val="it-IT"/>
        </w:rPr>
        <w:t xml:space="preserve">.” </w:t>
      </w:r>
      <w:proofErr w:type="spellStart"/>
      <w:r w:rsidRPr="005529F1">
        <w:rPr>
          <w:sz w:val="24"/>
          <w:szCs w:val="24"/>
          <w:lang w:val="it-IT"/>
        </w:rPr>
        <w:t>September</w:t>
      </w:r>
      <w:proofErr w:type="spellEnd"/>
      <w:r w:rsidRPr="005529F1">
        <w:rPr>
          <w:sz w:val="24"/>
          <w:szCs w:val="24"/>
          <w:lang w:val="it-IT"/>
        </w:rPr>
        <w:t xml:space="preserve">, 2018, </w:t>
      </w:r>
      <w:proofErr w:type="spellStart"/>
      <w:r w:rsidRPr="005529F1">
        <w:rPr>
          <w:sz w:val="24"/>
          <w:szCs w:val="24"/>
          <w:lang w:val="it-IT"/>
        </w:rPr>
        <w:t>Cherwell</w:t>
      </w:r>
      <w:proofErr w:type="spellEnd"/>
      <w:r w:rsidRPr="005529F1">
        <w:rPr>
          <w:sz w:val="24"/>
          <w:szCs w:val="24"/>
          <w:lang w:val="it-IT"/>
        </w:rPr>
        <w:t xml:space="preserve"> Global Conference, Colorado Springs, CO.</w:t>
      </w:r>
    </w:p>
    <w:p w14:paraId="4D439251" w14:textId="77777777" w:rsidR="00053546" w:rsidRPr="005529F1" w:rsidRDefault="00053546" w:rsidP="00053546">
      <w:pPr>
        <w:numPr>
          <w:ilvl w:val="0"/>
          <w:numId w:val="28"/>
        </w:numPr>
        <w:rPr>
          <w:sz w:val="24"/>
          <w:szCs w:val="24"/>
          <w:lang w:val="it-IT"/>
        </w:rPr>
      </w:pPr>
      <w:r w:rsidRPr="005529F1">
        <w:rPr>
          <w:sz w:val="24"/>
          <w:szCs w:val="24"/>
          <w:lang w:val="it-IT"/>
        </w:rPr>
        <w:t xml:space="preserve">“UX Best </w:t>
      </w:r>
      <w:proofErr w:type="spellStart"/>
      <w:r w:rsidRPr="005529F1">
        <w:rPr>
          <w:sz w:val="24"/>
          <w:szCs w:val="24"/>
          <w:lang w:val="it-IT"/>
        </w:rPr>
        <w:t>Practices</w:t>
      </w:r>
      <w:proofErr w:type="spellEnd"/>
      <w:r w:rsidRPr="005529F1">
        <w:rPr>
          <w:sz w:val="24"/>
          <w:szCs w:val="24"/>
          <w:lang w:val="it-IT"/>
        </w:rPr>
        <w:t xml:space="preserve"> &amp; Design-Thinking Workshop.” </w:t>
      </w:r>
      <w:proofErr w:type="spellStart"/>
      <w:r w:rsidRPr="005529F1">
        <w:rPr>
          <w:sz w:val="24"/>
          <w:szCs w:val="24"/>
          <w:lang w:val="it-IT"/>
        </w:rPr>
        <w:t>September</w:t>
      </w:r>
      <w:proofErr w:type="spellEnd"/>
      <w:r w:rsidRPr="005529F1">
        <w:rPr>
          <w:sz w:val="24"/>
          <w:szCs w:val="24"/>
          <w:lang w:val="it-IT"/>
        </w:rPr>
        <w:t xml:space="preserve">, 2018, </w:t>
      </w:r>
      <w:proofErr w:type="spellStart"/>
      <w:r w:rsidRPr="005529F1">
        <w:rPr>
          <w:sz w:val="24"/>
          <w:szCs w:val="24"/>
          <w:lang w:val="it-IT"/>
        </w:rPr>
        <w:t>Cherwell</w:t>
      </w:r>
      <w:proofErr w:type="spellEnd"/>
      <w:r w:rsidRPr="005529F1">
        <w:rPr>
          <w:sz w:val="24"/>
          <w:szCs w:val="24"/>
          <w:lang w:val="it-IT"/>
        </w:rPr>
        <w:t xml:space="preserve"> Global Conference, Colorado Springs, CO.  </w:t>
      </w:r>
    </w:p>
    <w:p w14:paraId="7888CAE2" w14:textId="61BA906D" w:rsidR="001B29CF" w:rsidRPr="005529F1" w:rsidRDefault="00053546" w:rsidP="00053546">
      <w:pPr>
        <w:numPr>
          <w:ilvl w:val="0"/>
          <w:numId w:val="28"/>
        </w:numPr>
        <w:rPr>
          <w:sz w:val="24"/>
          <w:szCs w:val="24"/>
          <w:lang w:val="it-IT"/>
        </w:rPr>
      </w:pPr>
      <w:r w:rsidRPr="005529F1">
        <w:rPr>
          <w:sz w:val="24"/>
          <w:szCs w:val="24"/>
          <w:lang w:val="it-IT"/>
        </w:rPr>
        <w:t xml:space="preserve">“Enterprise User Experience </w:t>
      </w:r>
      <w:proofErr w:type="spellStart"/>
      <w:r w:rsidRPr="005529F1">
        <w:rPr>
          <w:sz w:val="24"/>
          <w:szCs w:val="24"/>
          <w:lang w:val="it-IT"/>
        </w:rPr>
        <w:t>as</w:t>
      </w:r>
      <w:proofErr w:type="spellEnd"/>
      <w:r w:rsidRPr="005529F1">
        <w:rPr>
          <w:sz w:val="24"/>
          <w:szCs w:val="24"/>
          <w:lang w:val="it-IT"/>
        </w:rPr>
        <w:t xml:space="preserve"> a Competitive </w:t>
      </w:r>
      <w:proofErr w:type="spellStart"/>
      <w:r w:rsidRPr="005529F1">
        <w:rPr>
          <w:sz w:val="24"/>
          <w:szCs w:val="24"/>
          <w:lang w:val="it-IT"/>
        </w:rPr>
        <w:t>Advantage</w:t>
      </w:r>
      <w:proofErr w:type="spellEnd"/>
      <w:r w:rsidRPr="005529F1">
        <w:rPr>
          <w:sz w:val="24"/>
          <w:szCs w:val="24"/>
          <w:lang w:val="it-IT"/>
        </w:rPr>
        <w:t xml:space="preserve">.” </w:t>
      </w:r>
      <w:proofErr w:type="spellStart"/>
      <w:r w:rsidRPr="005529F1">
        <w:rPr>
          <w:sz w:val="24"/>
          <w:szCs w:val="24"/>
          <w:lang w:val="it-IT"/>
        </w:rPr>
        <w:t>December</w:t>
      </w:r>
      <w:proofErr w:type="spellEnd"/>
      <w:r w:rsidRPr="005529F1">
        <w:rPr>
          <w:sz w:val="24"/>
          <w:szCs w:val="24"/>
          <w:lang w:val="it-IT"/>
        </w:rPr>
        <w:t xml:space="preserve"> 2018, </w:t>
      </w:r>
      <w:proofErr w:type="spellStart"/>
      <w:r w:rsidRPr="005529F1">
        <w:rPr>
          <w:sz w:val="24"/>
          <w:szCs w:val="24"/>
          <w:lang w:val="it-IT"/>
        </w:rPr>
        <w:t>UXmatters</w:t>
      </w:r>
      <w:proofErr w:type="spellEnd"/>
      <w:r w:rsidRPr="005529F1">
        <w:rPr>
          <w:sz w:val="24"/>
          <w:szCs w:val="24"/>
          <w:lang w:val="it-IT"/>
        </w:rPr>
        <w:t>.</w:t>
      </w:r>
    </w:p>
    <w:sectPr w:rsidR="001B29CF" w:rsidRPr="005529F1" w:rsidSect="003C757E">
      <w:footerReference w:type="default" r:id="rId11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F9E3" w14:textId="77777777" w:rsidR="003C757E" w:rsidRDefault="003C757E">
      <w:pPr>
        <w:spacing w:after="0"/>
      </w:pPr>
      <w:r>
        <w:separator/>
      </w:r>
    </w:p>
  </w:endnote>
  <w:endnote w:type="continuationSeparator" w:id="0">
    <w:p w14:paraId="1B864EF6" w14:textId="77777777" w:rsidR="003C757E" w:rsidRDefault="003C75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MS PMincho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8305" w14:textId="77777777" w:rsidR="006270A9" w:rsidRPr="00B32295" w:rsidRDefault="009D5933">
    <w:pPr>
      <w:pStyle w:val="Footer"/>
      <w:rPr>
        <w:color w:val="F8943F" w:themeColor="accent6"/>
      </w:rPr>
    </w:pPr>
    <w:r w:rsidRPr="00B32295">
      <w:rPr>
        <w:color w:val="F8943F" w:themeColor="accent6"/>
      </w:rPr>
      <w:t xml:space="preserve">Page </w:t>
    </w:r>
    <w:r w:rsidRPr="00B32295">
      <w:rPr>
        <w:color w:val="F8943F" w:themeColor="accent6"/>
      </w:rPr>
      <w:fldChar w:fldCharType="begin"/>
    </w:r>
    <w:r w:rsidRPr="00B32295">
      <w:rPr>
        <w:color w:val="F8943F" w:themeColor="accent6"/>
      </w:rPr>
      <w:instrText xml:space="preserve"> PAGE   \* MERGEFORMAT </w:instrText>
    </w:r>
    <w:r w:rsidRPr="00B32295">
      <w:rPr>
        <w:color w:val="F8943F" w:themeColor="accent6"/>
      </w:rPr>
      <w:fldChar w:fldCharType="separate"/>
    </w:r>
    <w:r w:rsidR="00816216" w:rsidRPr="00B32295">
      <w:rPr>
        <w:noProof/>
        <w:color w:val="F8943F" w:themeColor="accent6"/>
      </w:rPr>
      <w:t>2</w:t>
    </w:r>
    <w:r w:rsidRPr="00B32295">
      <w:rPr>
        <w:noProof/>
        <w:color w:val="F8943F" w:themeColor="accent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DB22" w14:textId="77777777" w:rsidR="003C757E" w:rsidRDefault="003C757E">
      <w:pPr>
        <w:spacing w:after="0"/>
      </w:pPr>
      <w:r>
        <w:separator/>
      </w:r>
    </w:p>
  </w:footnote>
  <w:footnote w:type="continuationSeparator" w:id="0">
    <w:p w14:paraId="3956904D" w14:textId="77777777" w:rsidR="003C757E" w:rsidRDefault="003C75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36B2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B9586F"/>
    <w:multiLevelType w:val="hybridMultilevel"/>
    <w:tmpl w:val="C3D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1C661999"/>
    <w:multiLevelType w:val="hybridMultilevel"/>
    <w:tmpl w:val="50E8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84BE2"/>
    <w:multiLevelType w:val="hybridMultilevel"/>
    <w:tmpl w:val="BE1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4127C"/>
    <w:multiLevelType w:val="hybridMultilevel"/>
    <w:tmpl w:val="94AE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C0F6C"/>
    <w:multiLevelType w:val="hybridMultilevel"/>
    <w:tmpl w:val="C4E0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A523C21"/>
    <w:multiLevelType w:val="hybridMultilevel"/>
    <w:tmpl w:val="DBA8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E5AB2"/>
    <w:multiLevelType w:val="hybridMultilevel"/>
    <w:tmpl w:val="537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D1B9A"/>
    <w:multiLevelType w:val="hybridMultilevel"/>
    <w:tmpl w:val="1E10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87B5D"/>
    <w:multiLevelType w:val="hybridMultilevel"/>
    <w:tmpl w:val="E8B4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3506317"/>
    <w:multiLevelType w:val="hybridMultilevel"/>
    <w:tmpl w:val="57B0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05D2A"/>
    <w:multiLevelType w:val="hybridMultilevel"/>
    <w:tmpl w:val="A228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40356"/>
    <w:multiLevelType w:val="hybridMultilevel"/>
    <w:tmpl w:val="35E6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86B9A"/>
    <w:multiLevelType w:val="hybridMultilevel"/>
    <w:tmpl w:val="88E0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6" w15:restartNumberingAfterBreak="0">
    <w:nsid w:val="5DC34DF3"/>
    <w:multiLevelType w:val="hybridMultilevel"/>
    <w:tmpl w:val="59E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D46FC"/>
    <w:multiLevelType w:val="hybridMultilevel"/>
    <w:tmpl w:val="FBBA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9" w15:restartNumberingAfterBreak="0">
    <w:nsid w:val="6EE80146"/>
    <w:multiLevelType w:val="multilevel"/>
    <w:tmpl w:val="351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27F2C"/>
    <w:multiLevelType w:val="hybridMultilevel"/>
    <w:tmpl w:val="32B6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21D258E"/>
    <w:multiLevelType w:val="hybridMultilevel"/>
    <w:tmpl w:val="FA08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30871">
    <w:abstractNumId w:val="9"/>
  </w:num>
  <w:num w:numId="2" w16cid:durableId="1837304429">
    <w:abstractNumId w:val="9"/>
    <w:lvlOverride w:ilvl="0">
      <w:startOverride w:val="1"/>
    </w:lvlOverride>
  </w:num>
  <w:num w:numId="3" w16cid:durableId="260259984">
    <w:abstractNumId w:val="9"/>
    <w:lvlOverride w:ilvl="0">
      <w:startOverride w:val="1"/>
    </w:lvlOverride>
  </w:num>
  <w:num w:numId="4" w16cid:durableId="232737263">
    <w:abstractNumId w:val="9"/>
    <w:lvlOverride w:ilvl="0">
      <w:startOverride w:val="1"/>
    </w:lvlOverride>
  </w:num>
  <w:num w:numId="5" w16cid:durableId="1795445031">
    <w:abstractNumId w:val="8"/>
  </w:num>
  <w:num w:numId="6" w16cid:durableId="958491798">
    <w:abstractNumId w:val="7"/>
  </w:num>
  <w:num w:numId="7" w16cid:durableId="1648121170">
    <w:abstractNumId w:val="6"/>
  </w:num>
  <w:num w:numId="8" w16cid:durableId="1285380670">
    <w:abstractNumId w:val="5"/>
  </w:num>
  <w:num w:numId="9" w16cid:durableId="12654750">
    <w:abstractNumId w:val="4"/>
  </w:num>
  <w:num w:numId="10" w16cid:durableId="1080100930">
    <w:abstractNumId w:val="3"/>
  </w:num>
  <w:num w:numId="11" w16cid:durableId="1163087487">
    <w:abstractNumId w:val="2"/>
  </w:num>
  <w:num w:numId="12" w16cid:durableId="1954507766">
    <w:abstractNumId w:val="1"/>
  </w:num>
  <w:num w:numId="13" w16cid:durableId="1478254503">
    <w:abstractNumId w:val="0"/>
  </w:num>
  <w:num w:numId="14" w16cid:durableId="690113209">
    <w:abstractNumId w:val="21"/>
  </w:num>
  <w:num w:numId="15" w16cid:durableId="1284186787">
    <w:abstractNumId w:val="28"/>
  </w:num>
  <w:num w:numId="16" w16cid:durableId="106118919">
    <w:abstractNumId w:val="15"/>
  </w:num>
  <w:num w:numId="17" w16cid:durableId="1438940961">
    <w:abstractNumId w:val="27"/>
  </w:num>
  <w:num w:numId="18" w16cid:durableId="1251964738">
    <w:abstractNumId w:val="12"/>
  </w:num>
  <w:num w:numId="19" w16cid:durableId="1642731052">
    <w:abstractNumId w:val="41"/>
  </w:num>
  <w:num w:numId="20" w16cid:durableId="313797008">
    <w:abstractNumId w:val="29"/>
  </w:num>
  <w:num w:numId="21" w16cid:durableId="1836918530">
    <w:abstractNumId w:val="13"/>
  </w:num>
  <w:num w:numId="22" w16cid:durableId="2083209638">
    <w:abstractNumId w:val="25"/>
  </w:num>
  <w:num w:numId="23" w16cid:durableId="1946619749">
    <w:abstractNumId w:val="38"/>
  </w:num>
  <w:num w:numId="24" w16cid:durableId="1439763051">
    <w:abstractNumId w:val="14"/>
  </w:num>
  <w:num w:numId="25" w16cid:durableId="641346947">
    <w:abstractNumId w:val="16"/>
  </w:num>
  <w:num w:numId="26" w16cid:durableId="2052878386">
    <w:abstractNumId w:val="35"/>
  </w:num>
  <w:num w:numId="27" w16cid:durableId="816797578">
    <w:abstractNumId w:val="31"/>
  </w:num>
  <w:num w:numId="28" w16cid:durableId="793476992">
    <w:abstractNumId w:val="42"/>
  </w:num>
  <w:num w:numId="29" w16cid:durableId="739181226">
    <w:abstractNumId w:val="39"/>
  </w:num>
  <w:num w:numId="30" w16cid:durableId="640424953">
    <w:abstractNumId w:val="37"/>
  </w:num>
  <w:num w:numId="31" w16cid:durableId="431629590">
    <w:abstractNumId w:val="10"/>
  </w:num>
  <w:num w:numId="32" w16cid:durableId="1858956510">
    <w:abstractNumId w:val="32"/>
  </w:num>
  <w:num w:numId="33" w16cid:durableId="1282877924">
    <w:abstractNumId w:val="36"/>
  </w:num>
  <w:num w:numId="34" w16cid:durableId="306711883">
    <w:abstractNumId w:val="17"/>
  </w:num>
  <w:num w:numId="35" w16cid:durableId="1899199867">
    <w:abstractNumId w:val="26"/>
  </w:num>
  <w:num w:numId="36" w16cid:durableId="1821188922">
    <w:abstractNumId w:val="22"/>
  </w:num>
  <w:num w:numId="37" w16cid:durableId="1463956907">
    <w:abstractNumId w:val="19"/>
  </w:num>
  <w:num w:numId="38" w16cid:durableId="1854611191">
    <w:abstractNumId w:val="24"/>
  </w:num>
  <w:num w:numId="39" w16cid:durableId="98451824">
    <w:abstractNumId w:val="20"/>
  </w:num>
  <w:num w:numId="40" w16cid:durableId="89281300">
    <w:abstractNumId w:val="40"/>
  </w:num>
  <w:num w:numId="41" w16cid:durableId="675499677">
    <w:abstractNumId w:val="23"/>
  </w:num>
  <w:num w:numId="42" w16cid:durableId="1539510289">
    <w:abstractNumId w:val="18"/>
  </w:num>
  <w:num w:numId="43" w16cid:durableId="749083969">
    <w:abstractNumId w:val="11"/>
  </w:num>
  <w:num w:numId="44" w16cid:durableId="1029260077">
    <w:abstractNumId w:val="34"/>
  </w:num>
  <w:num w:numId="45" w16cid:durableId="1299919970">
    <w:abstractNumId w:val="30"/>
  </w:num>
  <w:num w:numId="46" w16cid:durableId="17521155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9F"/>
    <w:rsid w:val="0001582B"/>
    <w:rsid w:val="00030047"/>
    <w:rsid w:val="00053546"/>
    <w:rsid w:val="000547D4"/>
    <w:rsid w:val="0007149E"/>
    <w:rsid w:val="00080AEF"/>
    <w:rsid w:val="00082E6D"/>
    <w:rsid w:val="000A4F59"/>
    <w:rsid w:val="000F6F53"/>
    <w:rsid w:val="001235BD"/>
    <w:rsid w:val="00137193"/>
    <w:rsid w:val="00137CDB"/>
    <w:rsid w:val="00141A4C"/>
    <w:rsid w:val="001B29CF"/>
    <w:rsid w:val="001C7028"/>
    <w:rsid w:val="001D4B10"/>
    <w:rsid w:val="00232312"/>
    <w:rsid w:val="00252883"/>
    <w:rsid w:val="0028220F"/>
    <w:rsid w:val="0029269F"/>
    <w:rsid w:val="002C4624"/>
    <w:rsid w:val="002D77E3"/>
    <w:rsid w:val="00356C14"/>
    <w:rsid w:val="00360C19"/>
    <w:rsid w:val="003B7FA6"/>
    <w:rsid w:val="003C2CB7"/>
    <w:rsid w:val="003C757E"/>
    <w:rsid w:val="003E6E20"/>
    <w:rsid w:val="00445342"/>
    <w:rsid w:val="00460E93"/>
    <w:rsid w:val="00464C51"/>
    <w:rsid w:val="00492926"/>
    <w:rsid w:val="004C0F23"/>
    <w:rsid w:val="004D6F37"/>
    <w:rsid w:val="0052795B"/>
    <w:rsid w:val="00544927"/>
    <w:rsid w:val="00545B7A"/>
    <w:rsid w:val="005529F1"/>
    <w:rsid w:val="00557E35"/>
    <w:rsid w:val="00584EB7"/>
    <w:rsid w:val="00585843"/>
    <w:rsid w:val="005C4F47"/>
    <w:rsid w:val="005E6895"/>
    <w:rsid w:val="005F1185"/>
    <w:rsid w:val="00617B26"/>
    <w:rsid w:val="006270A9"/>
    <w:rsid w:val="00632B83"/>
    <w:rsid w:val="00675956"/>
    <w:rsid w:val="00676587"/>
    <w:rsid w:val="00681034"/>
    <w:rsid w:val="006A3FEE"/>
    <w:rsid w:val="006C1980"/>
    <w:rsid w:val="006F18EA"/>
    <w:rsid w:val="006F7A9E"/>
    <w:rsid w:val="00705944"/>
    <w:rsid w:val="00706247"/>
    <w:rsid w:val="00717405"/>
    <w:rsid w:val="00741202"/>
    <w:rsid w:val="00745F23"/>
    <w:rsid w:val="0075155B"/>
    <w:rsid w:val="00753200"/>
    <w:rsid w:val="00783A18"/>
    <w:rsid w:val="00787CAF"/>
    <w:rsid w:val="007E3B0D"/>
    <w:rsid w:val="00816216"/>
    <w:rsid w:val="00822CA3"/>
    <w:rsid w:val="00834D92"/>
    <w:rsid w:val="0086041C"/>
    <w:rsid w:val="0087734B"/>
    <w:rsid w:val="008C3CBD"/>
    <w:rsid w:val="00932F05"/>
    <w:rsid w:val="009672F8"/>
    <w:rsid w:val="0098405C"/>
    <w:rsid w:val="00986CA0"/>
    <w:rsid w:val="009B7B39"/>
    <w:rsid w:val="009C4DED"/>
    <w:rsid w:val="009C6536"/>
    <w:rsid w:val="009D5933"/>
    <w:rsid w:val="009E6594"/>
    <w:rsid w:val="009F2555"/>
    <w:rsid w:val="00A35217"/>
    <w:rsid w:val="00A37C1A"/>
    <w:rsid w:val="00A7451E"/>
    <w:rsid w:val="00A8337B"/>
    <w:rsid w:val="00A931C4"/>
    <w:rsid w:val="00AA0D30"/>
    <w:rsid w:val="00B047E3"/>
    <w:rsid w:val="00B27D3E"/>
    <w:rsid w:val="00B31674"/>
    <w:rsid w:val="00B32295"/>
    <w:rsid w:val="00B340EA"/>
    <w:rsid w:val="00B361BA"/>
    <w:rsid w:val="00B864D6"/>
    <w:rsid w:val="00B9624E"/>
    <w:rsid w:val="00BA4E27"/>
    <w:rsid w:val="00BB6BBD"/>
    <w:rsid w:val="00BD768D"/>
    <w:rsid w:val="00C062FC"/>
    <w:rsid w:val="00C15C11"/>
    <w:rsid w:val="00C61F8E"/>
    <w:rsid w:val="00C74F9F"/>
    <w:rsid w:val="00CB60EB"/>
    <w:rsid w:val="00CF6877"/>
    <w:rsid w:val="00D7548E"/>
    <w:rsid w:val="00DA614C"/>
    <w:rsid w:val="00E01D35"/>
    <w:rsid w:val="00E255D4"/>
    <w:rsid w:val="00E34A45"/>
    <w:rsid w:val="00E83E4B"/>
    <w:rsid w:val="00E93948"/>
    <w:rsid w:val="00EB4316"/>
    <w:rsid w:val="00EC3D9F"/>
    <w:rsid w:val="00ED2268"/>
    <w:rsid w:val="00EE42A8"/>
    <w:rsid w:val="00EF01C0"/>
    <w:rsid w:val="00F31B40"/>
    <w:rsid w:val="00F52D1C"/>
    <w:rsid w:val="00F63019"/>
    <w:rsid w:val="00F64EEE"/>
    <w:rsid w:val="00F86AA5"/>
    <w:rsid w:val="00FB1A03"/>
    <w:rsid w:val="00FB3617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3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55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B3096D6-6BA3-4750-B88B-56025DF99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B0A5E-71A5-437D-86A8-E509BAB6C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403C3-8376-4418-A3B6-08F0046B8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DF19A-E430-4102-8A86-C7ED82E36C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2024-04-23T01:31:00Z</dcterms:created>
  <dcterms:modified xsi:type="dcterms:W3CDTF">2024-04-24T00:23:00Z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